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2765"/>
      </w:tblGrid>
      <w:tr w:rsidR="00DD09D3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center"/>
              <w:rPr>
                <w:w w:val="95"/>
              </w:rPr>
            </w:pPr>
            <w:bookmarkStart w:id="0" w:name="_Hlk45648559"/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DD09D3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DD09D3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DD09D3" w:rsidRPr="00FD229E" w:rsidTr="00BB6A3A">
        <w:trPr>
          <w:trHeight w:val="45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E</w:t>
            </w:r>
          </w:p>
        </w:tc>
      </w:tr>
      <w:tr w:rsidR="00DD09D3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546D05" w:rsidRDefault="00546D05" w:rsidP="00BB6A3A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 w:rsidRPr="00546D05">
              <w:rPr>
                <w:w w:val="95"/>
                <w:sz w:val="20"/>
                <w:szCs w:val="20"/>
              </w:rPr>
              <w:t>2 (15. i 16. nastavni sat)</w:t>
            </w:r>
          </w:p>
        </w:tc>
      </w:tr>
      <w:tr w:rsidR="00DD09D3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B </w:t>
            </w:r>
            <w:r w:rsidR="00D60CCD">
              <w:rPr>
                <w:b/>
                <w:bCs/>
                <w:w w:val="95"/>
                <w:sz w:val="20"/>
                <w:szCs w:val="20"/>
              </w:rPr>
              <w:t>–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MEĐUDJELOVANJA</w:t>
            </w:r>
            <w:r w:rsidR="00D60CCD">
              <w:rPr>
                <w:b/>
                <w:bCs/>
                <w:w w:val="95"/>
                <w:sz w:val="20"/>
                <w:szCs w:val="20"/>
              </w:rPr>
              <w:t>, D-ENERGIJA</w:t>
            </w:r>
          </w:p>
        </w:tc>
      </w:tr>
      <w:tr w:rsidR="00DD09D3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1.7. Mjerimo električnu struju</w:t>
            </w:r>
          </w:p>
        </w:tc>
      </w:tr>
      <w:tr w:rsidR="00DD09D3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09D3" w:rsidRPr="00FD229E" w:rsidRDefault="00DD09D3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DD09D3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Pr="00FD229E" w:rsidRDefault="00DD09D3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CD" w:rsidRDefault="00DD09D3" w:rsidP="00BB6A3A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181A3E">
              <w:rPr>
                <w:rFonts w:eastAsia="Calibri"/>
                <w:b/>
                <w:bCs/>
                <w:sz w:val="20"/>
                <w:szCs w:val="20"/>
              </w:rPr>
              <w:t>B.8.1</w:t>
            </w:r>
            <w:r w:rsidRPr="00385E6E">
              <w:rPr>
                <w:rFonts w:eastAsia="Calibri"/>
                <w:sz w:val="20"/>
                <w:szCs w:val="20"/>
              </w:rPr>
              <w:t xml:space="preserve">. Povezuje razdvajanja električnog naboja s električnom strujom i naponom. </w:t>
            </w:r>
          </w:p>
          <w:p w:rsidR="00DD09D3" w:rsidRPr="00FD229E" w:rsidRDefault="00D60CCD" w:rsidP="00BB6A3A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D60CCD">
              <w:rPr>
                <w:rFonts w:eastAsia="Calibri"/>
                <w:b/>
                <w:bCs/>
                <w:sz w:val="20"/>
                <w:szCs w:val="20"/>
              </w:rPr>
              <w:t>D.8.3.</w:t>
            </w:r>
            <w:r w:rsidRPr="00D60CCD">
              <w:rPr>
                <w:rFonts w:eastAsia="Calibri"/>
                <w:sz w:val="20"/>
                <w:szCs w:val="20"/>
              </w:rPr>
              <w:t xml:space="preserve"> Analizira električnu struju i napon te primjenjuje koncepte rada i snage.</w:t>
            </w:r>
            <w:r w:rsidR="00DD09D3">
              <w:rPr>
                <w:rFonts w:eastAsia="Calibri"/>
                <w:sz w:val="20"/>
                <w:szCs w:val="20"/>
              </w:rPr>
              <w:tab/>
            </w:r>
          </w:p>
          <w:p w:rsidR="00DD09D3" w:rsidRPr="00FD229E" w:rsidRDefault="00DD09D3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D.8.10. </w:t>
            </w:r>
            <w:r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DD09D3" w:rsidRPr="00FD229E" w:rsidRDefault="00DD09D3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D.8.11. 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DD09D3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Pr="00FD229E" w:rsidRDefault="00DD09D3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Default="00DD09D3" w:rsidP="00BB6A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</w:t>
            </w:r>
            <w:r w:rsidRPr="00FD229E">
              <w:rPr>
                <w:rFonts w:eastAsia="Calibri"/>
                <w:b/>
                <w:sz w:val="20"/>
                <w:szCs w:val="20"/>
              </w:rPr>
              <w:t>.8.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Pr="00FD229E">
              <w:rPr>
                <w:rFonts w:eastAsia="Calibri"/>
                <w:b/>
                <w:sz w:val="20"/>
                <w:szCs w:val="20"/>
              </w:rPr>
              <w:t xml:space="preserve">. </w:t>
            </w:r>
          </w:p>
          <w:p w:rsidR="00DD09D3" w:rsidRDefault="00FC58BB" w:rsidP="00BB6A3A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FC58BB">
              <w:rPr>
                <w:rFonts w:eastAsia="Calibri"/>
                <w:bCs/>
                <w:sz w:val="20"/>
                <w:szCs w:val="20"/>
              </w:rPr>
              <w:t>Mjeri električnu struju u električnom strujnom krugu.</w:t>
            </w:r>
          </w:p>
          <w:p w:rsidR="00DD09D3" w:rsidRDefault="00DD09D3" w:rsidP="00BB6A3A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385E6E">
              <w:rPr>
                <w:rFonts w:eastAsia="Calibri"/>
                <w:sz w:val="20"/>
                <w:szCs w:val="20"/>
              </w:rPr>
              <w:t>Rješava konceptualne i numeričke zadatke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D60CCD" w:rsidRPr="00385E6E" w:rsidRDefault="00D60CCD" w:rsidP="00BB6A3A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D60CCD">
              <w:rPr>
                <w:rFonts w:eastAsia="Calibri"/>
                <w:b/>
                <w:bCs/>
                <w:sz w:val="20"/>
                <w:szCs w:val="20"/>
              </w:rPr>
              <w:t>D.8.3.</w:t>
            </w:r>
            <w:r w:rsidRPr="00D60CCD">
              <w:rPr>
                <w:rFonts w:eastAsia="Calibri"/>
                <w:sz w:val="20"/>
                <w:szCs w:val="20"/>
              </w:rPr>
              <w:t>Objašnjava grananje električne struje u paralelnom spoju i dijeljenje električnog napona na pojedinim trošilima serijskoga spoja.</w:t>
            </w:r>
          </w:p>
          <w:p w:rsidR="00DD09D3" w:rsidRPr="00FD229E" w:rsidRDefault="00DD09D3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D.8.10.</w:t>
            </w:r>
          </w:p>
          <w:p w:rsidR="00DD09D3" w:rsidRPr="00FD229E" w:rsidRDefault="00DD09D3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DD09D3" w:rsidRPr="00862304" w:rsidRDefault="00DD09D3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DD09D3" w:rsidRDefault="00DD09D3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D.8.11.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D60CCD" w:rsidRPr="00FD229E" w:rsidRDefault="00D60CCD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DD09D3" w:rsidRPr="00FD229E" w:rsidRDefault="00DD09D3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DD09D3" w:rsidRPr="00FD229E" w:rsidRDefault="00DD09D3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D09D3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Pr="00FD229E" w:rsidRDefault="00DD09D3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Pr="00FD229E" w:rsidRDefault="00DD09D3" w:rsidP="00BB6A3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DD09D3" w:rsidRDefault="00DD09D3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DD09D3" w:rsidRPr="00565C12" w:rsidRDefault="00DD09D3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5C12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DD09D3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C.8.2. Procjenjuje učinkovitost i utjecaj različitih izvora energije na okoliš.</w:t>
            </w:r>
          </w:p>
          <w:p w:rsidR="00DD09D3" w:rsidRDefault="00DD09D3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2304">
              <w:rPr>
                <w:b/>
                <w:bCs/>
                <w:sz w:val="20"/>
                <w:szCs w:val="20"/>
              </w:rPr>
              <w:t xml:space="preserve">Matematika </w:t>
            </w:r>
          </w:p>
          <w:p w:rsidR="00DD09D3" w:rsidRPr="00862304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B.8.2. Primjenjuje razmjer.</w:t>
            </w:r>
          </w:p>
          <w:p w:rsidR="00DD09D3" w:rsidRPr="00862304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B.8.3. Rješava i primjenjuje linearnu jednadžbu.</w:t>
            </w:r>
          </w:p>
          <w:p w:rsidR="00DD09D3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D.8.4. Odabire i preračunava odgovarajuće mjerne jedinice</w:t>
            </w:r>
          </w:p>
          <w:p w:rsidR="00522610" w:rsidRPr="00522610" w:rsidRDefault="00522610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22610">
              <w:rPr>
                <w:b/>
                <w:bCs/>
                <w:sz w:val="20"/>
                <w:szCs w:val="20"/>
              </w:rPr>
              <w:t>Tehnička kultura</w:t>
            </w:r>
          </w:p>
          <w:p w:rsidR="00522610" w:rsidRPr="000610B3" w:rsidRDefault="00522610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522610">
              <w:rPr>
                <w:sz w:val="20"/>
                <w:szCs w:val="20"/>
              </w:rPr>
              <w:t>A.8.1. Na kraju četvrte godine učenja i poučavanja predmeta Tehnička kultura u domeni Dizajniranje i dokumentiranje učenik crta i objašnjava sheme u elektrotehnici i elektronici.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09D3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Pr="00FD229E" w:rsidRDefault="00DD09D3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Pr="00FD229E" w:rsidRDefault="00DD09D3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>D.3.2. Učenik ostvaruje dobru komunikaciju s drugima, uspješno surađuje u različitim situacijama i spreman je zatražiti i ponuditi pomoć.</w:t>
            </w:r>
          </w:p>
          <w:p w:rsidR="00DD09D3" w:rsidRPr="00FD229E" w:rsidRDefault="00DD09D3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Osobni i socijalni razvoj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Učenik razvija osobne potencijale.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B.3.4. Suradnički uči i radi u timu.</w:t>
            </w:r>
          </w:p>
          <w:p w:rsidR="00DD09D3" w:rsidRPr="00FD229E" w:rsidRDefault="00DD09D3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samostalno koristi raznim uređajima i programima.</w:t>
            </w:r>
          </w:p>
          <w:p w:rsidR="00DD09D3" w:rsidRPr="00FD229E" w:rsidRDefault="00DD09D3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09D3" w:rsidRPr="00FD229E" w:rsidTr="00BB6A3A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D3" w:rsidRPr="00FD229E" w:rsidRDefault="00DD09D3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Pr="00FD229E" w:rsidRDefault="00DD09D3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DD09D3" w:rsidRPr="00FD229E" w:rsidRDefault="00DD09D3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DD09D3" w:rsidRPr="00FD229E" w:rsidRDefault="00DD09D3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DD09D3" w:rsidRPr="00FD229E" w:rsidRDefault="00DD09D3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DD09D3" w:rsidRPr="00D47F7D" w:rsidRDefault="00DD09D3" w:rsidP="00BB6A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DD09D3" w:rsidRPr="00FD229E" w:rsidTr="00BB6A3A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Pr="00FD229E" w:rsidRDefault="00DD09D3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Pr="00FD229E" w:rsidRDefault="00DD09D3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DD09D3" w:rsidRDefault="00DD09D3" w:rsidP="00462B8C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>kontinuirano provjeravamo</w:t>
            </w:r>
            <w:r w:rsidRPr="00FD229E">
              <w:rPr>
                <w:sz w:val="20"/>
                <w:szCs w:val="20"/>
              </w:rPr>
              <w:t xml:space="preserve"> razinu usvojenosti navedenih obrazovnih ishoda, </w:t>
            </w:r>
            <w:r>
              <w:rPr>
                <w:sz w:val="20"/>
                <w:szCs w:val="20"/>
              </w:rPr>
              <w:t xml:space="preserve">mogu </w:t>
            </w:r>
            <w:r w:rsidRPr="00FD229E">
              <w:rPr>
                <w:sz w:val="20"/>
                <w:szCs w:val="20"/>
              </w:rPr>
              <w:t xml:space="preserve"> li učenici: </w:t>
            </w:r>
          </w:p>
          <w:p w:rsidR="00DD09D3" w:rsidRPr="00E471A0" w:rsidRDefault="00DD09D3" w:rsidP="00BB6A3A">
            <w:pPr>
              <w:pStyle w:val="Bezproreda"/>
              <w:tabs>
                <w:tab w:val="left" w:pos="521"/>
              </w:tabs>
              <w:ind w:left="360"/>
              <w:rPr>
                <w:rFonts w:cs="Calibri"/>
                <w:sz w:val="20"/>
                <w:szCs w:val="20"/>
              </w:rPr>
            </w:pPr>
          </w:p>
          <w:p w:rsidR="00462B8C" w:rsidRPr="00785A1A" w:rsidRDefault="00462B8C" w:rsidP="00462B8C">
            <w:pPr>
              <w:pStyle w:val="Odlomakpopisa"/>
              <w:numPr>
                <w:ilvl w:val="0"/>
                <w:numId w:val="3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785A1A">
              <w:rPr>
                <w:sz w:val="20"/>
                <w:szCs w:val="20"/>
              </w:rPr>
              <w:t>nacrtati simbol ampermetra</w:t>
            </w:r>
          </w:p>
          <w:p w:rsidR="00462B8C" w:rsidRPr="00785A1A" w:rsidRDefault="00462B8C" w:rsidP="00462B8C">
            <w:pPr>
              <w:pStyle w:val="Odlomakpopisa"/>
              <w:numPr>
                <w:ilvl w:val="0"/>
                <w:numId w:val="3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785A1A">
              <w:rPr>
                <w:sz w:val="20"/>
                <w:szCs w:val="20"/>
              </w:rPr>
              <w:t xml:space="preserve">opisati kako će ampermetar spojiti u strujni krug </w:t>
            </w:r>
          </w:p>
          <w:p w:rsidR="00462B8C" w:rsidRPr="00462B8C" w:rsidRDefault="00462B8C" w:rsidP="00462B8C">
            <w:pPr>
              <w:pStyle w:val="Odlomakpopisa"/>
              <w:numPr>
                <w:ilvl w:val="0"/>
                <w:numId w:val="12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462B8C">
              <w:rPr>
                <w:sz w:val="20"/>
                <w:szCs w:val="20"/>
              </w:rPr>
              <w:t xml:space="preserve">nacrtati shemu spoja ampermetra i trošila </w:t>
            </w:r>
          </w:p>
          <w:p w:rsidR="00462B8C" w:rsidRPr="00462B8C" w:rsidRDefault="00462B8C" w:rsidP="00462B8C">
            <w:pPr>
              <w:pStyle w:val="Odlomakpopisa"/>
              <w:numPr>
                <w:ilvl w:val="0"/>
                <w:numId w:val="12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462B8C">
              <w:rPr>
                <w:sz w:val="20"/>
                <w:szCs w:val="20"/>
              </w:rPr>
              <w:t>mjeriti struju u serijskom spoju žaruljica i uvjeriti se da je ona u takvom strujnom krugu posvud jednaka</w:t>
            </w:r>
          </w:p>
          <w:p w:rsidR="00462B8C" w:rsidRPr="00462B8C" w:rsidRDefault="00462B8C" w:rsidP="00462B8C">
            <w:pPr>
              <w:pStyle w:val="Odlomakpopisa"/>
              <w:numPr>
                <w:ilvl w:val="0"/>
                <w:numId w:val="14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462B8C">
              <w:rPr>
                <w:sz w:val="20"/>
                <w:szCs w:val="20"/>
              </w:rPr>
              <w:t xml:space="preserve">mjeriti struju u paralelnom spoju žaruljica </w:t>
            </w:r>
          </w:p>
          <w:p w:rsidR="00462B8C" w:rsidRDefault="00462B8C" w:rsidP="00462B8C">
            <w:pPr>
              <w:pStyle w:val="Odlomakpopisa"/>
              <w:numPr>
                <w:ilvl w:val="0"/>
                <w:numId w:val="14"/>
              </w:numPr>
              <w:tabs>
                <w:tab w:val="left" w:pos="625"/>
                <w:tab w:val="left" w:pos="682"/>
              </w:tabs>
              <w:spacing w:after="0"/>
              <w:contextualSpacing/>
              <w:rPr>
                <w:sz w:val="20"/>
                <w:szCs w:val="20"/>
              </w:rPr>
            </w:pPr>
            <w:r w:rsidRPr="00462B8C">
              <w:rPr>
                <w:sz w:val="20"/>
                <w:szCs w:val="20"/>
              </w:rPr>
              <w:t>opisati vezu između struje u glavnom vodu i struje u granama</w:t>
            </w:r>
          </w:p>
          <w:p w:rsidR="00462B8C" w:rsidRPr="00462B8C" w:rsidRDefault="00462B8C" w:rsidP="00462B8C">
            <w:pPr>
              <w:pStyle w:val="Odlomakpopisa"/>
              <w:numPr>
                <w:ilvl w:val="0"/>
                <w:numId w:val="14"/>
              </w:numPr>
              <w:tabs>
                <w:tab w:val="left" w:pos="724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62B8C">
              <w:rPr>
                <w:sz w:val="20"/>
                <w:szCs w:val="20"/>
              </w:rPr>
              <w:t>opisati kako nastaje kratki spoj</w:t>
            </w:r>
          </w:p>
          <w:p w:rsidR="00462B8C" w:rsidRPr="00462B8C" w:rsidRDefault="00462B8C" w:rsidP="00462B8C">
            <w:pPr>
              <w:pStyle w:val="Odlomakpopisa"/>
              <w:numPr>
                <w:ilvl w:val="0"/>
                <w:numId w:val="14"/>
              </w:numPr>
              <w:tabs>
                <w:tab w:val="left" w:pos="724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62B8C">
              <w:rPr>
                <w:sz w:val="20"/>
                <w:szCs w:val="20"/>
              </w:rPr>
              <w:t>opisati što se događa u kratkom spoju</w:t>
            </w:r>
          </w:p>
          <w:p w:rsidR="00462B8C" w:rsidRPr="00462B8C" w:rsidRDefault="00462B8C" w:rsidP="00462B8C">
            <w:pPr>
              <w:pStyle w:val="Odlomakpopisa"/>
              <w:numPr>
                <w:ilvl w:val="0"/>
                <w:numId w:val="14"/>
              </w:numPr>
              <w:tabs>
                <w:tab w:val="left" w:pos="724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62B8C">
              <w:rPr>
                <w:sz w:val="20"/>
                <w:szCs w:val="20"/>
              </w:rPr>
              <w:t>opisati opasnosti od kratkog spoja trošila</w:t>
            </w:r>
          </w:p>
          <w:p w:rsidR="00462B8C" w:rsidRPr="00462B8C" w:rsidRDefault="00462B8C" w:rsidP="00462B8C">
            <w:pPr>
              <w:pStyle w:val="Odlomakpopisa"/>
              <w:numPr>
                <w:ilvl w:val="0"/>
                <w:numId w:val="11"/>
              </w:numPr>
              <w:tabs>
                <w:tab w:val="left" w:pos="724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462B8C">
              <w:rPr>
                <w:sz w:val="20"/>
                <w:szCs w:val="20"/>
              </w:rPr>
              <w:t>objasniti ulogu osigurača i zaštitu od strujnog udara</w:t>
            </w:r>
          </w:p>
          <w:p w:rsidR="00462B8C" w:rsidRPr="00785A1A" w:rsidRDefault="00462B8C" w:rsidP="00462B8C">
            <w:pPr>
              <w:pStyle w:val="Odlomakpopisa"/>
              <w:numPr>
                <w:ilvl w:val="0"/>
                <w:numId w:val="11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785A1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amostalno rješavati zadatke u RB primjenom stečenog znanja o struji u serijskom</w:t>
            </w:r>
            <w:r w:rsidRPr="00785A1A">
              <w:rPr>
                <w:sz w:val="20"/>
                <w:szCs w:val="20"/>
              </w:rPr>
              <w:t xml:space="preserve"> i paralelnom spoju.</w:t>
            </w:r>
          </w:p>
          <w:p w:rsidR="00DD09D3" w:rsidRDefault="002611AA" w:rsidP="002611A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nazivamo mjerni instrument kojim se mjeri struja</w:t>
            </w:r>
            <w:r w:rsidR="00CF0B02">
              <w:rPr>
                <w:sz w:val="20"/>
                <w:szCs w:val="20"/>
              </w:rPr>
              <w:t xml:space="preserve"> i kako se on spaja u strujni krug</w:t>
            </w:r>
            <w:r>
              <w:rPr>
                <w:sz w:val="20"/>
                <w:szCs w:val="20"/>
              </w:rPr>
              <w:t>?</w:t>
            </w:r>
          </w:p>
          <w:p w:rsidR="002611AA" w:rsidRDefault="002611AA" w:rsidP="002611A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li svuda u serijskom spoju </w:t>
            </w:r>
            <w:r w:rsidR="00E5352D">
              <w:rPr>
                <w:sz w:val="20"/>
                <w:szCs w:val="20"/>
              </w:rPr>
              <w:t>trošila</w:t>
            </w:r>
            <w:r>
              <w:rPr>
                <w:sz w:val="20"/>
                <w:szCs w:val="20"/>
              </w:rPr>
              <w:t xml:space="preserve"> struja jednaka?</w:t>
            </w:r>
          </w:p>
          <w:p w:rsidR="002611AA" w:rsidRDefault="00E5352D" w:rsidP="002611A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Čemu je jednaka struja u glavnom vodu paralelno spojenih trošila?</w:t>
            </w:r>
          </w:p>
          <w:p w:rsidR="00E5352D" w:rsidRDefault="00E5352D" w:rsidP="002611A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je kratki spoj?</w:t>
            </w:r>
          </w:p>
          <w:p w:rsidR="00E5352D" w:rsidRPr="00F3487E" w:rsidRDefault="00E5352D" w:rsidP="002611A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 xml:space="preserve">pitanja i zadaci iz </w:t>
            </w:r>
            <w:r w:rsidRPr="00440C6C">
              <w:rPr>
                <w:sz w:val="20"/>
                <w:szCs w:val="20"/>
                <w:lang w:eastAsia="hr-HR"/>
              </w:rPr>
              <w:t>RB, str.</w:t>
            </w:r>
            <w:r>
              <w:rPr>
                <w:sz w:val="20"/>
                <w:szCs w:val="20"/>
                <w:lang w:eastAsia="hr-HR"/>
              </w:rPr>
              <w:t>26</w:t>
            </w:r>
            <w:r w:rsidRPr="00440C6C">
              <w:rPr>
                <w:sz w:val="20"/>
                <w:szCs w:val="20"/>
                <w:lang w:eastAsia="hr-HR"/>
              </w:rPr>
              <w:t>.</w:t>
            </w:r>
            <w:r>
              <w:rPr>
                <w:sz w:val="20"/>
                <w:szCs w:val="20"/>
                <w:lang w:eastAsia="hr-HR"/>
              </w:rPr>
              <w:t>-31.</w:t>
            </w:r>
          </w:p>
          <w:p w:rsidR="00DD09D3" w:rsidRPr="001826F3" w:rsidRDefault="00DD09D3" w:rsidP="00BB6A3A">
            <w:p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</w:p>
        </w:tc>
      </w:tr>
      <w:tr w:rsidR="00DD09D3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DD09D3" w:rsidRDefault="00DD09D3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462B8C" w:rsidRPr="00785A1A" w:rsidRDefault="00462B8C" w:rsidP="00462B8C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785A1A">
              <w:rPr>
                <w:rFonts w:cs="Calibri"/>
                <w:sz w:val="20"/>
                <w:szCs w:val="20"/>
              </w:rPr>
              <w:t>električna struja</w:t>
            </w:r>
          </w:p>
          <w:p w:rsidR="00462B8C" w:rsidRPr="00785A1A" w:rsidRDefault="00462B8C" w:rsidP="00462B8C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785A1A">
              <w:rPr>
                <w:rFonts w:cs="Calibri"/>
                <w:sz w:val="20"/>
                <w:szCs w:val="20"/>
              </w:rPr>
              <w:t>amper (A)</w:t>
            </w:r>
          </w:p>
          <w:p w:rsidR="00DD09D3" w:rsidRPr="00FD229E" w:rsidRDefault="00462B8C" w:rsidP="00462B8C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b/>
                <w:bCs/>
                <w:color w:val="C00000"/>
                <w:sz w:val="20"/>
                <w:szCs w:val="20"/>
              </w:rPr>
            </w:pPr>
            <w:r w:rsidRPr="00785A1A">
              <w:rPr>
                <w:rFonts w:cs="Calibri"/>
                <w:sz w:val="20"/>
                <w:szCs w:val="20"/>
              </w:rPr>
              <w:t>ampermetar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09D3" w:rsidRPr="00FD229E" w:rsidRDefault="00DD09D3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9D3" w:rsidRPr="00FD229E" w:rsidRDefault="00DD09D3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DD09D3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DD09D3" w:rsidRPr="00606534" w:rsidRDefault="00DD09D3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</w:p>
          <w:p w:rsidR="00DD09D3" w:rsidRPr="00FD229E" w:rsidRDefault="00DD09D3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09D3" w:rsidRPr="00FD229E" w:rsidRDefault="00DD09D3" w:rsidP="00BB6A3A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9D3" w:rsidRPr="00FD229E" w:rsidRDefault="00DD09D3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DD09D3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lastRenderedPageBreak/>
              <w:t>ORGANIZACIJA NASTAVNOG PROCESA</w:t>
            </w:r>
          </w:p>
        </w:tc>
      </w:tr>
      <w:tr w:rsidR="00DD09D3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DD09D3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Pr="00FD229E" w:rsidRDefault="00DD09D3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A02EA">
              <w:rPr>
                <w:bCs/>
                <w:sz w:val="20"/>
                <w:szCs w:val="20"/>
              </w:rPr>
              <w:t>demonst</w:t>
            </w:r>
            <w:r>
              <w:rPr>
                <w:bCs/>
                <w:sz w:val="20"/>
                <w:szCs w:val="20"/>
              </w:rPr>
              <w:t>racijski pokus,</w:t>
            </w:r>
            <w:r w:rsidRPr="00FD229E">
              <w:rPr>
                <w:sz w:val="20"/>
                <w:szCs w:val="20"/>
              </w:rPr>
              <w:t xml:space="preserve"> učenički istraživački pokus, rasprava, metoda rada na tekstu, crtanje, pisanje, usmeno izlaganje</w:t>
            </w:r>
            <w:r>
              <w:rPr>
                <w:bCs/>
                <w:sz w:val="20"/>
                <w:szCs w:val="20"/>
              </w:rPr>
              <w:t>, metode aktivnog</w:t>
            </w:r>
            <w:r w:rsidRPr="00EA02EA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  <w:r w:rsidRPr="00FD2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Pr="00565C12" w:rsidRDefault="00DD09D3" w:rsidP="00BB6A3A">
            <w:pPr>
              <w:pStyle w:val="Odlomakpopisa"/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565C12">
              <w:rPr>
                <w:sz w:val="20"/>
                <w:szCs w:val="20"/>
              </w:rPr>
              <w:t>frontalni rad, rad u grupi, rad u paru, individualni rad</w:t>
            </w:r>
          </w:p>
          <w:p w:rsidR="00DD09D3" w:rsidRPr="00FD229E" w:rsidRDefault="00DD09D3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3" w:rsidRPr="00FD229E" w:rsidRDefault="00DD09D3" w:rsidP="000C0A33">
            <w:pPr>
              <w:pStyle w:val="Bezproreda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udžbenik, RB, dodatni digitalni nastavni sadržaji, učenički tablet,</w:t>
            </w:r>
            <w:r w:rsidRPr="00E471A0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8259F7">
              <w:rPr>
                <w:rFonts w:cs="Calibri"/>
                <w:sz w:val="20"/>
                <w:szCs w:val="20"/>
                <w:lang w:val="en-US"/>
              </w:rPr>
              <w:t>baterije, spojne žice, žaruljice, sklopke, ampermetri, tanka žica (osigurač)</w:t>
            </w:r>
          </w:p>
          <w:p w:rsidR="00DD09D3" w:rsidRPr="00FD229E" w:rsidRDefault="00DD09D3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09D3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3" w:rsidRPr="00FD229E" w:rsidRDefault="00DD09D3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LITERATURA:</w:t>
            </w:r>
          </w:p>
          <w:p w:rsidR="00DD09D3" w:rsidRPr="00FD229E" w:rsidRDefault="00DD09D3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DD09D3" w:rsidRPr="00FD229E" w:rsidRDefault="00DD09D3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DD09D3" w:rsidRPr="00FD229E" w:rsidRDefault="00DD09D3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DDS</w:t>
            </w:r>
          </w:p>
        </w:tc>
      </w:tr>
    </w:tbl>
    <w:p w:rsidR="00DD09D3" w:rsidRDefault="00DD09D3" w:rsidP="00DD09D3">
      <w:r>
        <w:br w:type="page"/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1"/>
      </w:tblGrid>
      <w:tr w:rsidR="00DD09D3" w:rsidRPr="00FD229E" w:rsidTr="00BB6A3A">
        <w:trPr>
          <w:trHeight w:val="24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09D3" w:rsidRPr="00FD229E" w:rsidRDefault="00DD09D3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DD09D3" w:rsidRPr="00FD229E" w:rsidTr="00BB6A3A">
        <w:trPr>
          <w:trHeight w:val="12451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D3" w:rsidRDefault="00462B8C" w:rsidP="000C0A33">
            <w:pPr>
              <w:tabs>
                <w:tab w:val="left" w:pos="1770"/>
              </w:tabs>
              <w:rPr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2023110</wp:posOffset>
                  </wp:positionH>
                  <wp:positionV relativeFrom="paragraph">
                    <wp:posOffset>274955</wp:posOffset>
                  </wp:positionV>
                  <wp:extent cx="1537335" cy="1476375"/>
                  <wp:effectExtent l="0" t="0" r="5715" b="9525"/>
                  <wp:wrapSquare wrapText="bothSides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9D3">
              <w:rPr>
                <w:iCs/>
              </w:rPr>
              <w:t xml:space="preserve">                                                      </w:t>
            </w:r>
            <w:r w:rsidR="000C0A33">
              <w:rPr>
                <w:iCs/>
              </w:rPr>
              <w:t>MJERIMO ELEKTRIČNU STRUJU</w:t>
            </w:r>
            <w:r w:rsidR="00DD09D3">
              <w:rPr>
                <w:iCs/>
              </w:rPr>
              <w:t xml:space="preserve">     </w:t>
            </w:r>
          </w:p>
          <w:p w:rsidR="00462B8C" w:rsidRDefault="004915B9" w:rsidP="00462B8C">
            <w:pPr>
              <w:rPr>
                <w:rFonts w:cs="Calibr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4023360</wp:posOffset>
                  </wp:positionH>
                  <wp:positionV relativeFrom="paragraph">
                    <wp:posOffset>45720</wp:posOffset>
                  </wp:positionV>
                  <wp:extent cx="1457325" cy="1295400"/>
                  <wp:effectExtent l="0" t="0" r="9525" b="0"/>
                  <wp:wrapSquare wrapText="bothSides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2B8C" w:rsidRPr="00785A1A" w:rsidRDefault="00462B8C" w:rsidP="00462B8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-a</w:t>
            </w:r>
            <w:r w:rsidRPr="00785A1A">
              <w:rPr>
                <w:rFonts w:cs="Calibri"/>
                <w:sz w:val="20"/>
                <w:szCs w:val="20"/>
              </w:rPr>
              <w:t>mpermetar</w:t>
            </w:r>
          </w:p>
          <w:p w:rsidR="00462B8C" w:rsidRPr="00785A1A" w:rsidRDefault="00462B8C" w:rsidP="00462B8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spajanje</w:t>
            </w:r>
            <w:r w:rsidRPr="00785A1A">
              <w:rPr>
                <w:rFonts w:cs="Calibri"/>
                <w:sz w:val="20"/>
                <w:szCs w:val="20"/>
              </w:rPr>
              <w:t xml:space="preserve"> serijski s trošilom</w:t>
            </w:r>
          </w:p>
          <w:p w:rsidR="00DD09D3" w:rsidRDefault="00462B8C" w:rsidP="00462B8C">
            <w:pPr>
              <w:tabs>
                <w:tab w:val="left" w:pos="1770"/>
              </w:tabs>
              <w:rPr>
                <w:iCs/>
              </w:rPr>
            </w:pPr>
            <w:r w:rsidRPr="00785A1A">
              <w:rPr>
                <w:rFonts w:cs="Calibri"/>
                <w:sz w:val="20"/>
                <w:szCs w:val="20"/>
              </w:rPr>
              <w:t xml:space="preserve"> </w:t>
            </w:r>
          </w:p>
          <w:p w:rsidR="00DD09D3" w:rsidRDefault="00DD09D3" w:rsidP="00BB6A3A">
            <w:pPr>
              <w:tabs>
                <w:tab w:val="left" w:pos="1770"/>
              </w:tabs>
              <w:rPr>
                <w:iCs/>
              </w:rPr>
            </w:pPr>
          </w:p>
          <w:p w:rsidR="004915B9" w:rsidRDefault="004915B9" w:rsidP="00BB6A3A">
            <w:pPr>
              <w:tabs>
                <w:tab w:val="left" w:pos="1770"/>
              </w:tabs>
              <w:rPr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219710</wp:posOffset>
                  </wp:positionV>
                  <wp:extent cx="1276350" cy="1190625"/>
                  <wp:effectExtent l="0" t="0" r="0" b="9525"/>
                  <wp:wrapSquare wrapText="bothSides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D09D3" w:rsidRDefault="00DD09D3" w:rsidP="00BB6A3A">
            <w:pPr>
              <w:tabs>
                <w:tab w:val="left" w:pos="1770"/>
              </w:tabs>
              <w:rPr>
                <w:iCs/>
              </w:rPr>
            </w:pPr>
          </w:p>
          <w:p w:rsidR="00DD09D3" w:rsidRDefault="00DD09D3" w:rsidP="00BB6A3A">
            <w:pPr>
              <w:tabs>
                <w:tab w:val="left" w:pos="1770"/>
              </w:tabs>
              <w:rPr>
                <w:iCs/>
              </w:rPr>
            </w:pPr>
          </w:p>
          <w:p w:rsidR="00DD09D3" w:rsidRDefault="00DD09D3" w:rsidP="00BB6A3A">
            <w:pPr>
              <w:tabs>
                <w:tab w:val="left" w:pos="1770"/>
              </w:tabs>
              <w:rPr>
                <w:iCs/>
              </w:rPr>
            </w:pPr>
          </w:p>
          <w:p w:rsidR="00DD09D3" w:rsidRDefault="00DD09D3" w:rsidP="00BB6A3A">
            <w:pPr>
              <w:tabs>
                <w:tab w:val="left" w:pos="1770"/>
              </w:tabs>
              <w:rPr>
                <w:iCs/>
              </w:rPr>
            </w:pPr>
          </w:p>
          <w:p w:rsidR="00DD09D3" w:rsidRDefault="00FD74BC" w:rsidP="00BB6A3A">
            <w:pPr>
              <w:tabs>
                <w:tab w:val="left" w:pos="1770"/>
              </w:tabs>
              <w:rPr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1899285</wp:posOffset>
                  </wp:positionH>
                  <wp:positionV relativeFrom="paragraph">
                    <wp:posOffset>249555</wp:posOffset>
                  </wp:positionV>
                  <wp:extent cx="1857375" cy="1562100"/>
                  <wp:effectExtent l="0" t="0" r="9525" b="0"/>
                  <wp:wrapSquare wrapText="bothSides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09D3" w:rsidRPr="00FD74BC" w:rsidRDefault="00FD74BC" w:rsidP="00FD74BC">
            <w:pPr>
              <w:pStyle w:val="Odlomakpopisa"/>
              <w:numPr>
                <w:ilvl w:val="0"/>
                <w:numId w:val="11"/>
              </w:numPr>
              <w:tabs>
                <w:tab w:val="left" w:pos="1770"/>
              </w:tabs>
              <w:rPr>
                <w:iCs/>
              </w:rPr>
            </w:pPr>
            <w:r w:rsidRPr="00FD74BC">
              <w:rPr>
                <w:iCs/>
              </w:rPr>
              <w:t xml:space="preserve">serijski spoj trošila                 </w:t>
            </w:r>
          </w:p>
          <w:p w:rsidR="00FD74BC" w:rsidRPr="00FD74BC" w:rsidRDefault="00FD74BC" w:rsidP="00FD74BC">
            <w:pPr>
              <w:rPr>
                <w:sz w:val="24"/>
                <w:szCs w:val="24"/>
              </w:rPr>
            </w:pPr>
            <w:r>
              <w:rPr>
                <w:iCs/>
              </w:rPr>
              <w:t xml:space="preserve">               </w:t>
            </w:r>
            <w:r w:rsidRPr="00FD74BC"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hr-HR"/>
              </w:rPr>
              <w:t>I</w:t>
            </w:r>
            <w:r w:rsidRPr="00FD74BC"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vertAlign w:val="subscript"/>
                <w:lang w:eastAsia="hr-HR"/>
              </w:rPr>
              <w:t>1</w:t>
            </w:r>
            <w:r w:rsidRPr="00FD74BC"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= I</w:t>
            </w:r>
            <w:r w:rsidRPr="00FD74BC">
              <w:rPr>
                <w:rFonts w:eastAsia="Times New Roman" w:cs="Calibri"/>
                <w:b/>
                <w:bCs/>
                <w:sz w:val="24"/>
                <w:szCs w:val="24"/>
                <w:vertAlign w:val="subscript"/>
                <w:lang w:eastAsia="hr-HR"/>
              </w:rPr>
              <w:t>2</w:t>
            </w:r>
            <w:r w:rsidRPr="00FD74BC"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= I</w:t>
            </w:r>
            <w:r w:rsidRPr="00FD74BC">
              <w:rPr>
                <w:rFonts w:eastAsia="Times New Roman" w:cs="Calibri"/>
                <w:b/>
                <w:bCs/>
                <w:sz w:val="24"/>
                <w:szCs w:val="24"/>
                <w:vertAlign w:val="subscript"/>
                <w:lang w:eastAsia="hr-HR"/>
              </w:rPr>
              <w:t>3</w:t>
            </w:r>
          </w:p>
          <w:p w:rsidR="00DD09D3" w:rsidRDefault="00DD09D3" w:rsidP="00BB6A3A">
            <w:pPr>
              <w:tabs>
                <w:tab w:val="left" w:pos="1770"/>
              </w:tabs>
              <w:rPr>
                <w:iCs/>
              </w:rPr>
            </w:pPr>
          </w:p>
          <w:p w:rsidR="00DD09D3" w:rsidRPr="00593E3A" w:rsidRDefault="00DD09D3" w:rsidP="00BB6A3A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</w:t>
            </w:r>
          </w:p>
          <w:p w:rsidR="00FD74BC" w:rsidRDefault="00DD09D3" w:rsidP="000C0A33">
            <w:r>
              <w:tab/>
              <w:t xml:space="preserve">    </w:t>
            </w:r>
          </w:p>
          <w:p w:rsidR="00FD74BC" w:rsidRDefault="00FD74BC" w:rsidP="000C0A33"/>
          <w:p w:rsidR="00FD74BC" w:rsidRDefault="00FD74BC" w:rsidP="000C0A33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1908810</wp:posOffset>
                  </wp:positionH>
                  <wp:positionV relativeFrom="paragraph">
                    <wp:posOffset>215900</wp:posOffset>
                  </wp:positionV>
                  <wp:extent cx="1857375" cy="2190750"/>
                  <wp:effectExtent l="0" t="0" r="9525" b="0"/>
                  <wp:wrapSquare wrapText="bothSides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74BC" w:rsidRDefault="00FD74BC" w:rsidP="00FD74BC">
            <w:pPr>
              <w:pStyle w:val="Odlomakpopisa"/>
              <w:numPr>
                <w:ilvl w:val="0"/>
                <w:numId w:val="11"/>
              </w:numPr>
            </w:pPr>
            <w:r>
              <w:t xml:space="preserve">paralelni spoj trošila </w:t>
            </w:r>
          </w:p>
          <w:p w:rsidR="00FD74BC" w:rsidRPr="00FD74BC" w:rsidRDefault="00FD74BC" w:rsidP="00FD74BC">
            <w:pPr>
              <w:rPr>
                <w:sz w:val="24"/>
                <w:szCs w:val="24"/>
              </w:rPr>
            </w:pPr>
            <w:r>
              <w:t xml:space="preserve">   </w:t>
            </w:r>
            <w:r w:rsidR="00DD09D3">
              <w:t xml:space="preserve">    </w:t>
            </w:r>
            <w:r>
              <w:t xml:space="preserve">        </w:t>
            </w:r>
            <w:r w:rsidRPr="00FD74BC">
              <w:rPr>
                <w:rFonts w:eastAsia="Times New Roman" w:cs="Calibri"/>
                <w:b/>
                <w:i/>
                <w:iCs/>
                <w:sz w:val="24"/>
                <w:szCs w:val="24"/>
                <w:lang w:eastAsia="hr-HR"/>
              </w:rPr>
              <w:t>I = I</w:t>
            </w:r>
            <w:r w:rsidRPr="00FD74BC">
              <w:rPr>
                <w:rFonts w:eastAsia="Times New Roman" w:cs="Calibri"/>
                <w:b/>
                <w:sz w:val="24"/>
                <w:szCs w:val="24"/>
                <w:vertAlign w:val="subscript"/>
                <w:lang w:eastAsia="hr-HR"/>
              </w:rPr>
              <w:t>1</w:t>
            </w:r>
            <w:r w:rsidRPr="00FD74BC">
              <w:rPr>
                <w:rFonts w:eastAsia="Times New Roman" w:cs="Calibri"/>
                <w:b/>
                <w:i/>
                <w:iCs/>
                <w:sz w:val="24"/>
                <w:szCs w:val="24"/>
                <w:lang w:eastAsia="hr-HR"/>
              </w:rPr>
              <w:t xml:space="preserve"> + I</w:t>
            </w:r>
            <w:r w:rsidRPr="00FD74BC">
              <w:rPr>
                <w:rFonts w:eastAsia="Times New Roman" w:cs="Calibri"/>
                <w:b/>
                <w:sz w:val="24"/>
                <w:szCs w:val="24"/>
                <w:vertAlign w:val="subscript"/>
                <w:lang w:eastAsia="hr-HR"/>
              </w:rPr>
              <w:t>2</w:t>
            </w:r>
          </w:p>
          <w:p w:rsidR="00DD09D3" w:rsidRDefault="00DD09D3" w:rsidP="00FD74BC">
            <w:pPr>
              <w:pStyle w:val="Odlomakpopisa"/>
            </w:pPr>
            <w:r>
              <w:t xml:space="preserve">     </w:t>
            </w:r>
          </w:p>
          <w:p w:rsidR="00155206" w:rsidRDefault="00155206" w:rsidP="00FD74BC">
            <w:pPr>
              <w:pStyle w:val="Odlomakpopisa"/>
            </w:pPr>
          </w:p>
          <w:p w:rsidR="00155206" w:rsidRDefault="00155206" w:rsidP="00FD74BC">
            <w:pPr>
              <w:pStyle w:val="Odlomakpopisa"/>
            </w:pPr>
          </w:p>
          <w:p w:rsidR="00155206" w:rsidRDefault="00155206" w:rsidP="00FD74BC">
            <w:pPr>
              <w:pStyle w:val="Odlomakpopisa"/>
            </w:pPr>
          </w:p>
          <w:p w:rsidR="00155206" w:rsidRDefault="00155206" w:rsidP="00FD74BC">
            <w:pPr>
              <w:pStyle w:val="Odlomakpopisa"/>
            </w:pPr>
          </w:p>
          <w:p w:rsidR="00155206" w:rsidRDefault="00155206" w:rsidP="00FD74BC">
            <w:pPr>
              <w:pStyle w:val="Odlomakpopisa"/>
            </w:pPr>
          </w:p>
          <w:p w:rsidR="00155206" w:rsidRDefault="00155206" w:rsidP="00FD74BC">
            <w:pPr>
              <w:pStyle w:val="Odlomakpopisa"/>
            </w:pPr>
          </w:p>
          <w:p w:rsidR="00155206" w:rsidRDefault="00155206" w:rsidP="00FD74BC">
            <w:pPr>
              <w:pStyle w:val="Odlomakpopisa"/>
            </w:pPr>
          </w:p>
          <w:p w:rsidR="00155206" w:rsidRDefault="00CB02E9" w:rsidP="00FD74BC">
            <w:pPr>
              <w:pStyle w:val="Odlomakpopisa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239395</wp:posOffset>
                  </wp:positionV>
                  <wp:extent cx="1657350" cy="1104900"/>
                  <wp:effectExtent l="0" t="0" r="0" b="0"/>
                  <wp:wrapSquare wrapText="bothSides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5206">
              <w:t xml:space="preserve">Kratki spoj </w:t>
            </w:r>
          </w:p>
          <w:p w:rsidR="00155206" w:rsidRDefault="00CB02E9" w:rsidP="00FD74BC">
            <w:pPr>
              <w:pStyle w:val="Odlomakpopisa"/>
              <w:rPr>
                <w:noProof/>
              </w:rPr>
            </w:pPr>
            <w:r>
              <w:rPr>
                <w:noProof/>
              </w:rPr>
              <w:t xml:space="preserve">                      </w:t>
            </w:r>
            <w:r w:rsidR="00155206">
              <w:rPr>
                <w:noProof/>
              </w:rPr>
              <w:drawing>
                <wp:inline distT="0" distB="0" distL="0" distR="0">
                  <wp:extent cx="1447800" cy="72390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5206">
              <w:rPr>
                <w:noProof/>
              </w:rPr>
              <w:t xml:space="preserve">                    </w:t>
            </w:r>
          </w:p>
          <w:p w:rsidR="00155206" w:rsidRDefault="00155206" w:rsidP="00FD74BC">
            <w:pPr>
              <w:pStyle w:val="Odlomakpopisa"/>
              <w:rPr>
                <w:noProof/>
              </w:rPr>
            </w:pPr>
          </w:p>
          <w:p w:rsidR="00155206" w:rsidRDefault="00155206" w:rsidP="00FD74BC">
            <w:pPr>
              <w:pStyle w:val="Odlomakpopisa"/>
              <w:rPr>
                <w:noProof/>
              </w:rPr>
            </w:pPr>
          </w:p>
          <w:p w:rsidR="00155206" w:rsidRPr="00155206" w:rsidRDefault="00155206" w:rsidP="00155206">
            <w:pPr>
              <w:tabs>
                <w:tab w:val="left" w:pos="1095"/>
              </w:tabs>
            </w:pP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314700" cy="1552575"/>
                  <wp:effectExtent l="0" t="0" r="0" b="9525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09D3" w:rsidRDefault="00DD09D3" w:rsidP="00DD09D3">
      <w:r>
        <w:lastRenderedPageBreak/>
        <w:br w:type="page"/>
      </w:r>
    </w:p>
    <w:tbl>
      <w:tblPr>
        <w:tblW w:w="976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5"/>
      </w:tblGrid>
      <w:tr w:rsidR="00DD09D3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09D3" w:rsidRPr="00FD229E" w:rsidRDefault="00DD09D3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DD09D3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09D3" w:rsidRPr="00FD229E" w:rsidRDefault="00DD09D3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DD09D3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09D3" w:rsidRPr="00FD229E" w:rsidRDefault="00DD09D3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DD09D3" w:rsidRPr="00FD229E" w:rsidTr="00BB6A3A">
        <w:trPr>
          <w:trHeight w:val="902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F50" w:rsidRPr="00CB2365" w:rsidRDefault="00094F50" w:rsidP="00094F50">
            <w:pPr>
              <w:spacing w:before="240"/>
              <w:rPr>
                <w:rFonts w:cs="Calibri"/>
                <w:sz w:val="20"/>
                <w:szCs w:val="20"/>
              </w:rPr>
            </w:pPr>
            <w:r w:rsidRPr="00CB2365">
              <w:rPr>
                <w:rFonts w:cs="Calibri"/>
                <w:sz w:val="20"/>
                <w:szCs w:val="20"/>
              </w:rPr>
              <w:t>Uvodimo mjerni instrument</w:t>
            </w:r>
            <w:r w:rsidR="00CB2365" w:rsidRPr="00CB2365">
              <w:rPr>
                <w:rFonts w:cs="Calibri"/>
                <w:sz w:val="20"/>
                <w:szCs w:val="20"/>
              </w:rPr>
              <w:t xml:space="preserve"> kojim se mjeri </w:t>
            </w:r>
            <w:r w:rsidRPr="00CB2365">
              <w:rPr>
                <w:rFonts w:cs="Calibri"/>
                <w:sz w:val="20"/>
                <w:szCs w:val="20"/>
              </w:rPr>
              <w:t>struj</w:t>
            </w:r>
            <w:r w:rsidR="00CB2365" w:rsidRPr="00CB2365">
              <w:rPr>
                <w:rFonts w:cs="Calibri"/>
                <w:sz w:val="20"/>
                <w:szCs w:val="20"/>
              </w:rPr>
              <w:t>a</w:t>
            </w:r>
            <w:r w:rsidRPr="00CB2365">
              <w:rPr>
                <w:rFonts w:cs="Calibri"/>
                <w:sz w:val="20"/>
                <w:szCs w:val="20"/>
              </w:rPr>
              <w:t xml:space="preserve"> – </w:t>
            </w:r>
            <w:r w:rsidRPr="00CB2365">
              <w:rPr>
                <w:rFonts w:cs="Calibri"/>
                <w:bCs/>
                <w:sz w:val="20"/>
                <w:szCs w:val="20"/>
              </w:rPr>
              <w:t>ampermetar</w:t>
            </w:r>
            <w:r w:rsidRPr="00CB2365">
              <w:rPr>
                <w:rFonts w:cs="Calibri"/>
                <w:sz w:val="20"/>
                <w:szCs w:val="20"/>
              </w:rPr>
              <w:t xml:space="preserve">. </w:t>
            </w:r>
          </w:p>
          <w:p w:rsidR="00094F50" w:rsidRPr="00CB2365" w:rsidRDefault="00094F50" w:rsidP="00094F50">
            <w:pPr>
              <w:pStyle w:val="Odlomakpopisa"/>
              <w:numPr>
                <w:ilvl w:val="0"/>
                <w:numId w:val="15"/>
              </w:numPr>
              <w:spacing w:before="240"/>
              <w:contextualSpacing/>
              <w:rPr>
                <w:i/>
                <w:sz w:val="20"/>
                <w:szCs w:val="20"/>
              </w:rPr>
            </w:pPr>
            <w:r w:rsidRPr="00CB2365">
              <w:rPr>
                <w:i/>
                <w:sz w:val="20"/>
                <w:szCs w:val="20"/>
              </w:rPr>
              <w:t>Kako ampermetar spojiti u strujni krug s trošilima?</w:t>
            </w:r>
          </w:p>
          <w:p w:rsidR="00094F50" w:rsidRDefault="00094F50" w:rsidP="00094F50">
            <w:pPr>
              <w:spacing w:before="240"/>
              <w:rPr>
                <w:rFonts w:cs="Calibri"/>
                <w:sz w:val="20"/>
                <w:szCs w:val="20"/>
              </w:rPr>
            </w:pPr>
            <w:r w:rsidRPr="00CB2365">
              <w:rPr>
                <w:rFonts w:cs="Calibri"/>
                <w:sz w:val="20"/>
                <w:szCs w:val="20"/>
              </w:rPr>
              <w:t xml:space="preserve">Učenici </w:t>
            </w:r>
            <w:r w:rsidRPr="00CB2365">
              <w:rPr>
                <w:rFonts w:cs="Calibri"/>
                <w:b/>
                <w:bCs/>
                <w:sz w:val="20"/>
                <w:szCs w:val="20"/>
              </w:rPr>
              <w:t xml:space="preserve"> predl</w:t>
            </w:r>
            <w:r w:rsidR="00CB2365" w:rsidRPr="00CB2365">
              <w:rPr>
                <w:rFonts w:cs="Calibri"/>
                <w:b/>
                <w:bCs/>
                <w:sz w:val="20"/>
                <w:szCs w:val="20"/>
              </w:rPr>
              <w:t>ažu</w:t>
            </w:r>
            <w:r w:rsidRPr="00CB2365">
              <w:rPr>
                <w:rFonts w:cs="Calibri"/>
                <w:sz w:val="20"/>
                <w:szCs w:val="20"/>
              </w:rPr>
              <w:t xml:space="preserve"> serijski </w:t>
            </w:r>
            <w:r w:rsidR="00CB2365" w:rsidRPr="00CB2365">
              <w:rPr>
                <w:rFonts w:cs="Calibri"/>
                <w:sz w:val="20"/>
                <w:szCs w:val="20"/>
              </w:rPr>
              <w:t xml:space="preserve"> ili </w:t>
            </w:r>
            <w:r w:rsidRPr="00CB2365">
              <w:rPr>
                <w:rFonts w:cs="Calibri"/>
                <w:sz w:val="20"/>
                <w:szCs w:val="20"/>
              </w:rPr>
              <w:t xml:space="preserve">paralelan spoj ampermetra s trošilima, prema njihovu dosadašnjem znanju o spajanju trošila u strujni krug. </w:t>
            </w:r>
          </w:p>
          <w:p w:rsidR="00DB7416" w:rsidRPr="00DB7416" w:rsidRDefault="00DB7416" w:rsidP="00DB7416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Pokuse možemo  izvoditi demonstracijski ili u skupinama ukoliko imamo dovoljno pribora. </w:t>
            </w:r>
          </w:p>
          <w:p w:rsidR="00094F50" w:rsidRDefault="00094F50" w:rsidP="00094F50">
            <w:pPr>
              <w:spacing w:before="240"/>
              <w:rPr>
                <w:rFonts w:cs="Calibri"/>
                <w:sz w:val="20"/>
                <w:szCs w:val="20"/>
              </w:rPr>
            </w:pPr>
            <w:r w:rsidRPr="00CB2365">
              <w:rPr>
                <w:rFonts w:cs="Calibri"/>
                <w:sz w:val="20"/>
                <w:szCs w:val="20"/>
              </w:rPr>
              <w:t xml:space="preserve"> Istaknut ćemo i nacrtati shemu spoja, uputiti učenike  da ampermetar uključujemo u seriju s trošilom kako bi sva struja koju treba mjeriti prolazila njime. Raspravimo s učenicima i o tome kako ćemo ampermetar uključiti u strujni krug: + mjernog instrumenta treba spojiti prema + polu izvora, a − ide prema – polu izvora.</w:t>
            </w:r>
            <w:r w:rsidR="00CB2365">
              <w:rPr>
                <w:rFonts w:cs="Calibri"/>
                <w:sz w:val="20"/>
                <w:szCs w:val="20"/>
              </w:rPr>
              <w:t xml:space="preserve"> </w:t>
            </w:r>
            <w:r w:rsidRPr="00CB2365">
              <w:rPr>
                <w:rFonts w:cs="Calibri"/>
                <w:sz w:val="20"/>
                <w:szCs w:val="20"/>
              </w:rPr>
              <w:t>Istak</w:t>
            </w:r>
            <w:r w:rsidR="00CB2365">
              <w:rPr>
                <w:rFonts w:cs="Calibri"/>
                <w:sz w:val="20"/>
                <w:szCs w:val="20"/>
              </w:rPr>
              <w:t>nemo</w:t>
            </w:r>
            <w:r w:rsidRPr="00CB2365">
              <w:rPr>
                <w:rFonts w:cs="Calibri"/>
                <w:sz w:val="20"/>
                <w:szCs w:val="20"/>
              </w:rPr>
              <w:t xml:space="preserve"> da se ampermetar nikad ne smije spajati u strujni krug bez trošila kako ga ne bi oštetila prevelika struja. Osim toga, treba izabrati takav ampermetar koji svo</w:t>
            </w:r>
            <w:r w:rsidRPr="00CB2365">
              <w:rPr>
                <w:rFonts w:cs="Calibri"/>
                <w:sz w:val="20"/>
                <w:szCs w:val="20"/>
              </w:rPr>
              <w:softHyphen/>
              <w:t>jim mjernim područjem približno odgovara struji koju treba mjeriti.</w:t>
            </w:r>
          </w:p>
          <w:p w:rsidR="00CB2365" w:rsidRPr="00CB2365" w:rsidRDefault="00CB2365" w:rsidP="00CB236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CB2365">
              <w:rPr>
                <w:sz w:val="20"/>
                <w:szCs w:val="20"/>
                <w:lang w:eastAsia="hr-HR"/>
              </w:rPr>
              <w:t xml:space="preserve">Učenici </w:t>
            </w:r>
            <w:r w:rsidRPr="00CB2365">
              <w:rPr>
                <w:b/>
                <w:bCs/>
                <w:sz w:val="20"/>
                <w:szCs w:val="20"/>
                <w:lang w:eastAsia="hr-HR"/>
              </w:rPr>
              <w:t>slušaju</w:t>
            </w:r>
            <w:r w:rsidRPr="00CB2365">
              <w:rPr>
                <w:sz w:val="20"/>
                <w:szCs w:val="20"/>
                <w:lang w:eastAsia="hr-HR"/>
              </w:rPr>
              <w:t xml:space="preserve"> izlaganje, </w:t>
            </w:r>
            <w:r w:rsidRPr="00CB2365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 w:rsidRPr="00CB2365">
              <w:rPr>
                <w:sz w:val="20"/>
                <w:szCs w:val="20"/>
                <w:lang w:eastAsia="hr-HR"/>
              </w:rPr>
              <w:t xml:space="preserve"> o načinu spajanja ampermetra, </w:t>
            </w:r>
            <w:r w:rsidRPr="00CB2365">
              <w:rPr>
                <w:b/>
                <w:bCs/>
                <w:sz w:val="20"/>
                <w:szCs w:val="20"/>
                <w:lang w:eastAsia="hr-HR"/>
              </w:rPr>
              <w:t>crtaju</w:t>
            </w:r>
            <w:r w:rsidRPr="00CB2365">
              <w:rPr>
                <w:sz w:val="20"/>
                <w:szCs w:val="20"/>
                <w:lang w:eastAsia="hr-HR"/>
              </w:rPr>
              <w:t xml:space="preserve"> shemu strujnoga kruga s  ampermetrom, </w:t>
            </w:r>
            <w:r w:rsidRPr="00CB2365">
              <w:rPr>
                <w:b/>
                <w:bCs/>
                <w:sz w:val="20"/>
                <w:szCs w:val="20"/>
                <w:lang w:eastAsia="hr-HR"/>
              </w:rPr>
              <w:t>spajaju</w:t>
            </w:r>
            <w:r w:rsidRPr="00CB2365">
              <w:rPr>
                <w:sz w:val="20"/>
                <w:szCs w:val="20"/>
                <w:lang w:eastAsia="hr-HR"/>
              </w:rPr>
              <w:t xml:space="preserve"> ampermetar u strujni krug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CB2365">
              <w:rPr>
                <w:b/>
                <w:bCs/>
                <w:sz w:val="20"/>
                <w:szCs w:val="20"/>
                <w:lang w:eastAsia="hr-HR"/>
              </w:rPr>
              <w:t>mjere</w:t>
            </w:r>
            <w:r w:rsidRPr="00CB2365">
              <w:rPr>
                <w:sz w:val="20"/>
                <w:szCs w:val="20"/>
                <w:lang w:eastAsia="hr-HR"/>
              </w:rPr>
              <w:t xml:space="preserve"> struju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CB2365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Pr="00CB2365">
              <w:rPr>
                <w:sz w:val="20"/>
                <w:szCs w:val="20"/>
                <w:lang w:eastAsia="hr-HR"/>
              </w:rPr>
              <w:t xml:space="preserve"> mjerne podatke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CB2365" w:rsidRDefault="00CB2365" w:rsidP="00CB2365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5512FC" w:rsidRPr="00785A1A" w:rsidRDefault="005512FC" w:rsidP="005512FC">
            <w:pPr>
              <w:spacing w:before="24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Sad kad</w:t>
            </w:r>
            <w:r w:rsidRPr="00785A1A">
              <w:rPr>
                <w:rFonts w:cs="Calibri"/>
                <w:sz w:val="20"/>
                <w:szCs w:val="20"/>
              </w:rPr>
              <w:t xml:space="preserve"> možemo mjeriti struju, treba otkriti i ispraviti </w:t>
            </w:r>
            <w:r w:rsidRPr="005512FC">
              <w:rPr>
                <w:rFonts w:cs="Calibri"/>
                <w:sz w:val="20"/>
                <w:szCs w:val="20"/>
              </w:rPr>
              <w:t xml:space="preserve">preostale pogrešne </w:t>
            </w:r>
            <w:proofErr w:type="spellStart"/>
            <w:r w:rsidRPr="005512FC">
              <w:rPr>
                <w:rFonts w:cs="Calibri"/>
                <w:sz w:val="20"/>
                <w:szCs w:val="20"/>
              </w:rPr>
              <w:t>pretkon</w:t>
            </w:r>
            <w:r w:rsidRPr="005512FC">
              <w:rPr>
                <w:rFonts w:cs="Calibri"/>
                <w:sz w:val="20"/>
                <w:szCs w:val="20"/>
              </w:rPr>
              <w:softHyphen/>
              <w:t>cepcije</w:t>
            </w:r>
            <w:proofErr w:type="spellEnd"/>
            <w:r>
              <w:rPr>
                <w:rFonts w:cs="Calibri"/>
                <w:sz w:val="20"/>
                <w:szCs w:val="20"/>
              </w:rPr>
              <w:t>.</w:t>
            </w:r>
            <w:r w:rsidRPr="00785A1A">
              <w:rPr>
                <w:rFonts w:cs="Calibri"/>
                <w:sz w:val="20"/>
                <w:szCs w:val="20"/>
              </w:rPr>
              <w:t xml:space="preserve"> Učenici smatraju da se u žarulji struja potroši</w:t>
            </w:r>
            <w:r>
              <w:rPr>
                <w:rFonts w:cs="Calibri"/>
                <w:sz w:val="20"/>
                <w:szCs w:val="20"/>
              </w:rPr>
              <w:t xml:space="preserve"> tj. da </w:t>
            </w:r>
            <w:r w:rsidRPr="00785A1A">
              <w:rPr>
                <w:rFonts w:cs="Calibri"/>
                <w:sz w:val="20"/>
                <w:szCs w:val="20"/>
              </w:rPr>
              <w:t xml:space="preserve"> je struja prije ulaska u žarulju (ili u bilo kakvo trošilo) veća nego nakon izlaska iz žarulje. </w:t>
            </w:r>
          </w:p>
          <w:p w:rsidR="005512FC" w:rsidRPr="00785A1A" w:rsidRDefault="005512FC" w:rsidP="005512FC">
            <w:pPr>
              <w:spacing w:before="240"/>
              <w:rPr>
                <w:rFonts w:cs="Calibri"/>
                <w:i/>
                <w:iCs/>
                <w:sz w:val="20"/>
                <w:szCs w:val="20"/>
              </w:rPr>
            </w:pPr>
            <w:r w:rsidRPr="00785A1A">
              <w:rPr>
                <w:rFonts w:cs="Calibri"/>
                <w:sz w:val="20"/>
                <w:szCs w:val="20"/>
              </w:rPr>
              <w:t>Da bismo to ispravili, nastavu usmjerujemo na doživljaj</w:t>
            </w:r>
            <w:r w:rsidRPr="00785A1A">
              <w:rPr>
                <w:rFonts w:cs="Calibri"/>
                <w:i/>
                <w:iCs/>
                <w:sz w:val="20"/>
                <w:szCs w:val="20"/>
              </w:rPr>
              <w:t>.</w:t>
            </w:r>
          </w:p>
          <w:p w:rsidR="005512FC" w:rsidRPr="00CB2365" w:rsidRDefault="005512FC" w:rsidP="00CB2365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CB2365" w:rsidRPr="00CB2365" w:rsidRDefault="00CB2365" w:rsidP="00CB236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CB2365" w:rsidRPr="00785A1A" w:rsidRDefault="00CB2365" w:rsidP="00CB236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DD09D3" w:rsidRPr="00FD229E" w:rsidRDefault="00DD09D3" w:rsidP="00BB6A3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D09D3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09D3" w:rsidRPr="00FD229E" w:rsidRDefault="00DD09D3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DD09D3" w:rsidRPr="00FD229E" w:rsidTr="00BB6A3A">
        <w:trPr>
          <w:trHeight w:val="3178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09D3" w:rsidRDefault="00DD09D3" w:rsidP="00BB6A3A">
            <w:pP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DD09D3" w:rsidRPr="00DB7416" w:rsidRDefault="00DD09D3" w:rsidP="00DB7416">
            <w:pPr>
              <w:rPr>
                <w:rFonts w:cs="Calibri"/>
                <w:sz w:val="20"/>
                <w:szCs w:val="20"/>
              </w:rPr>
            </w:pPr>
            <w:r w:rsidRPr="008E3DE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Pokus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:</w:t>
            </w: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Pr="00C34E50">
              <w:rPr>
                <w:rFonts w:eastAsia="Times New Roman" w:cs="Calibri"/>
                <w:b/>
                <w:sz w:val="20"/>
                <w:szCs w:val="20"/>
                <w:lang w:eastAsia="hr-HR"/>
              </w:rPr>
              <w:t>udžbenik str.</w:t>
            </w:r>
            <w:r w:rsidR="005512FC">
              <w:rPr>
                <w:rFonts w:eastAsia="Times New Roman" w:cs="Calibri"/>
                <w:b/>
                <w:sz w:val="20"/>
                <w:szCs w:val="20"/>
                <w:lang w:eastAsia="hr-HR"/>
              </w:rPr>
              <w:t>42</w:t>
            </w:r>
            <w:r w:rsidRPr="00C34E50">
              <w:rPr>
                <w:rFonts w:eastAsia="Times New Roman" w:cs="Calibri"/>
                <w:b/>
                <w:sz w:val="20"/>
                <w:szCs w:val="20"/>
                <w:lang w:eastAsia="hr-HR"/>
              </w:rPr>
              <w:t>.</w:t>
            </w:r>
          </w:p>
          <w:p w:rsidR="00DB7416" w:rsidRDefault="00DB7416" w:rsidP="00BB6A3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Učenici spajaju ampermetre ispred i iza žaruljice.</w:t>
            </w:r>
          </w:p>
          <w:p w:rsidR="00DB7416" w:rsidRDefault="00DB7416" w:rsidP="00BB6A3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DB7416" w:rsidRDefault="00DB7416" w:rsidP="00CB02E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contextualSpacing/>
              <w:rPr>
                <w:i/>
                <w:sz w:val="20"/>
                <w:szCs w:val="20"/>
                <w:lang w:eastAsia="hr-HR"/>
              </w:rPr>
            </w:pPr>
            <w:r w:rsidRPr="00785A1A">
              <w:rPr>
                <w:i/>
                <w:sz w:val="20"/>
                <w:szCs w:val="20"/>
                <w:lang w:eastAsia="hr-HR"/>
              </w:rPr>
              <w:t>Kakve će iznose struje pokaz</w:t>
            </w:r>
            <w:r>
              <w:rPr>
                <w:i/>
                <w:sz w:val="20"/>
                <w:szCs w:val="20"/>
                <w:lang w:eastAsia="hr-HR"/>
              </w:rPr>
              <w:t>ivati</w:t>
            </w:r>
            <w:r w:rsidRPr="00785A1A">
              <w:rPr>
                <w:i/>
                <w:sz w:val="20"/>
                <w:szCs w:val="20"/>
                <w:lang w:eastAsia="hr-HR"/>
              </w:rPr>
              <w:t xml:space="preserve"> ampermet</w:t>
            </w:r>
            <w:r>
              <w:rPr>
                <w:i/>
                <w:sz w:val="20"/>
                <w:szCs w:val="20"/>
                <w:lang w:eastAsia="hr-HR"/>
              </w:rPr>
              <w:t>ri</w:t>
            </w:r>
            <w:r w:rsidRPr="00785A1A">
              <w:rPr>
                <w:i/>
                <w:sz w:val="20"/>
                <w:szCs w:val="20"/>
                <w:lang w:eastAsia="hr-HR"/>
              </w:rPr>
              <w:t>?</w:t>
            </w:r>
          </w:p>
          <w:p w:rsidR="00DB7416" w:rsidRPr="00785A1A" w:rsidRDefault="00DB7416" w:rsidP="00DB7416">
            <w:pPr>
              <w:pStyle w:val="Odlomakpopisa"/>
              <w:spacing w:after="0" w:line="240" w:lineRule="auto"/>
              <w:contextualSpacing/>
              <w:rPr>
                <w:i/>
                <w:sz w:val="20"/>
                <w:szCs w:val="20"/>
                <w:lang w:eastAsia="hr-HR"/>
              </w:rPr>
            </w:pPr>
          </w:p>
          <w:p w:rsidR="00DB7416" w:rsidRDefault="00DB7416" w:rsidP="00DB741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U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čenici </w:t>
            </w:r>
            <w:r w:rsidRPr="00DB741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zapisuju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 svoje pretpostavke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i </w:t>
            </w:r>
            <w:r w:rsidRPr="00DB741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raspravljaju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o njima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>. Od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govori će se razlikovati od toga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će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oba 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>ampermet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ra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pokazivati različitu struju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( jedan veću, jedan manju, ali će se zbuniti oko smjera struje) 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do pojedinačne ideje da će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oba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  pokazivati jednake iznose. </w:t>
            </w:r>
          </w:p>
          <w:p w:rsidR="000264C8" w:rsidRPr="000264C8" w:rsidRDefault="004915B9" w:rsidP="000264C8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0264C8">
              <w:rPr>
                <w:sz w:val="20"/>
                <w:szCs w:val="20"/>
                <w:lang w:eastAsia="hr-HR"/>
              </w:rPr>
              <w:t xml:space="preserve">Učenici </w:t>
            </w:r>
            <w:r w:rsidRPr="000264C8">
              <w:rPr>
                <w:b/>
                <w:bCs/>
                <w:sz w:val="20"/>
                <w:szCs w:val="20"/>
                <w:lang w:eastAsia="hr-HR"/>
              </w:rPr>
              <w:t>mjere</w:t>
            </w:r>
            <w:r w:rsidRPr="000264C8">
              <w:rPr>
                <w:sz w:val="20"/>
                <w:szCs w:val="20"/>
                <w:lang w:eastAsia="hr-HR"/>
              </w:rPr>
              <w:t xml:space="preserve"> struju ispred i iza žarulje</w:t>
            </w:r>
            <w:r w:rsidR="000264C8" w:rsidRPr="000264C8">
              <w:rPr>
                <w:sz w:val="20"/>
                <w:szCs w:val="20"/>
                <w:lang w:eastAsia="hr-HR"/>
              </w:rPr>
              <w:t>, u</w:t>
            </w:r>
            <w:r w:rsidRPr="000264C8">
              <w:rPr>
                <w:b/>
                <w:bCs/>
                <w:sz w:val="20"/>
                <w:szCs w:val="20"/>
                <w:lang w:eastAsia="hr-HR"/>
              </w:rPr>
              <w:t>spoređuju</w:t>
            </w:r>
            <w:r w:rsidRPr="000264C8">
              <w:rPr>
                <w:sz w:val="20"/>
                <w:szCs w:val="20"/>
                <w:lang w:eastAsia="hr-HR"/>
              </w:rPr>
              <w:t xml:space="preserve"> izmjerene podatke sa svojim predviđanjima</w:t>
            </w:r>
            <w:r w:rsidR="000264C8" w:rsidRPr="000264C8">
              <w:rPr>
                <w:sz w:val="20"/>
                <w:szCs w:val="20"/>
                <w:lang w:eastAsia="hr-HR"/>
              </w:rPr>
              <w:t xml:space="preserve">, </w:t>
            </w:r>
            <w:r w:rsidR="000264C8" w:rsidRPr="000264C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crtaju</w:t>
            </w:r>
            <w:r w:rsidR="000264C8" w:rsidRPr="000264C8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pokus</w:t>
            </w:r>
            <w:r w:rsidR="000264C8">
              <w:rPr>
                <w:rFonts w:eastAsia="Times New Roman" w:cs="Calibri"/>
                <w:sz w:val="20"/>
                <w:szCs w:val="20"/>
                <w:lang w:eastAsia="hr-HR"/>
              </w:rPr>
              <w:t xml:space="preserve">, </w:t>
            </w:r>
            <w:r w:rsidR="000264C8" w:rsidRPr="000264C8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="000264C8" w:rsidRPr="000264C8">
              <w:rPr>
                <w:sz w:val="20"/>
                <w:szCs w:val="20"/>
                <w:lang w:eastAsia="hr-HR"/>
              </w:rPr>
              <w:t xml:space="preserve"> izmjerene podatke </w:t>
            </w:r>
            <w:r w:rsidR="000264C8">
              <w:rPr>
                <w:sz w:val="20"/>
                <w:szCs w:val="20"/>
                <w:lang w:eastAsia="hr-HR"/>
              </w:rPr>
              <w:t>i</w:t>
            </w:r>
            <w:r w:rsidR="000264C8" w:rsidRPr="000264C8">
              <w:rPr>
                <w:b/>
                <w:bCs/>
                <w:sz w:val="20"/>
                <w:szCs w:val="20"/>
                <w:lang w:eastAsia="hr-HR"/>
              </w:rPr>
              <w:t xml:space="preserve"> zaključuju</w:t>
            </w:r>
            <w:r w:rsidR="000264C8">
              <w:rPr>
                <w:sz w:val="20"/>
                <w:szCs w:val="20"/>
                <w:lang w:eastAsia="hr-HR"/>
              </w:rPr>
              <w:t xml:space="preserve"> da je struja ispred trošila jednaka struji iza trošila.</w:t>
            </w:r>
          </w:p>
          <w:p w:rsidR="004915B9" w:rsidRPr="004915B9" w:rsidRDefault="004915B9" w:rsidP="004915B9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0264C8" w:rsidRDefault="000264C8" w:rsidP="00CB02E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785A1A">
              <w:rPr>
                <w:i/>
                <w:iCs/>
                <w:sz w:val="20"/>
                <w:szCs w:val="20"/>
                <w:lang w:eastAsia="hr-HR"/>
              </w:rPr>
              <w:t xml:space="preserve">Ako se ne </w:t>
            </w:r>
            <w:r w:rsidRPr="00785A1A">
              <w:rPr>
                <w:sz w:val="20"/>
                <w:szCs w:val="20"/>
                <w:lang w:eastAsia="hr-HR"/>
              </w:rPr>
              <w:t>„</w:t>
            </w:r>
            <w:r w:rsidRPr="00785A1A">
              <w:rPr>
                <w:i/>
                <w:iCs/>
                <w:sz w:val="20"/>
                <w:szCs w:val="20"/>
                <w:lang w:eastAsia="hr-HR"/>
              </w:rPr>
              <w:t>troši</w:t>
            </w:r>
            <w:r w:rsidRPr="00785A1A">
              <w:rPr>
                <w:sz w:val="20"/>
                <w:szCs w:val="20"/>
                <w:lang w:eastAsia="hr-HR"/>
              </w:rPr>
              <w:t>”</w:t>
            </w:r>
            <w:r w:rsidRPr="00785A1A">
              <w:rPr>
                <w:i/>
                <w:iCs/>
                <w:sz w:val="20"/>
                <w:szCs w:val="20"/>
                <w:lang w:eastAsia="hr-HR"/>
              </w:rPr>
              <w:t xml:space="preserve"> struj</w:t>
            </w:r>
            <w:r>
              <w:rPr>
                <w:i/>
                <w:iCs/>
                <w:sz w:val="20"/>
                <w:szCs w:val="20"/>
                <w:lang w:eastAsia="hr-HR"/>
              </w:rPr>
              <w:t>a, što se onda troši u strujnom</w:t>
            </w:r>
            <w:r w:rsidRPr="00785A1A">
              <w:rPr>
                <w:i/>
                <w:iCs/>
                <w:sz w:val="20"/>
                <w:szCs w:val="20"/>
                <w:lang w:eastAsia="hr-HR"/>
              </w:rPr>
              <w:t xml:space="preserve"> krugu?</w:t>
            </w:r>
          </w:p>
          <w:p w:rsidR="000264C8" w:rsidRPr="00785A1A" w:rsidRDefault="000264C8" w:rsidP="000264C8">
            <w:pPr>
              <w:pStyle w:val="Odlomakpopisa"/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</w:p>
          <w:p w:rsidR="000264C8" w:rsidRPr="00785A1A" w:rsidRDefault="000264C8" w:rsidP="000264C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Ono što se „troši” </w:t>
            </w:r>
            <w:r w:rsidRPr="000264C8">
              <w:rPr>
                <w:rFonts w:eastAsia="Times New Roman" w:cs="Calibri"/>
                <w:sz w:val="20"/>
                <w:szCs w:val="20"/>
                <w:lang w:eastAsia="hr-HR"/>
              </w:rPr>
              <w:t>energija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je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 izvora koju struja prenosi strujnim krugom. Zato valja nagla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 xml:space="preserve">siti da i u kućanstvima ne </w:t>
            </w:r>
            <w:r w:rsidRPr="000264C8">
              <w:rPr>
                <w:rFonts w:eastAsia="Times New Roman" w:cs="Calibri"/>
                <w:sz w:val="20"/>
                <w:szCs w:val="20"/>
                <w:lang w:eastAsia="hr-HR"/>
              </w:rPr>
              <w:t>plaćamo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 električnu struju, kako to 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svakodnevnom govoru iskazujemo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>, već plaćamo električnu energiju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4915B9" w:rsidRPr="00785A1A" w:rsidRDefault="004915B9" w:rsidP="00DB741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686DE8" w:rsidRDefault="000264C8" w:rsidP="00686DE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0264C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lastRenderedPageBreak/>
              <w:t>Pokus: udžbenik str.43.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Serijski spoj trošila</w:t>
            </w:r>
          </w:p>
          <w:p w:rsidR="00686DE8" w:rsidRPr="00686DE8" w:rsidRDefault="00686DE8" w:rsidP="00CB02E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686DE8">
              <w:rPr>
                <w:i/>
                <w:iCs/>
                <w:sz w:val="20"/>
                <w:szCs w:val="20"/>
              </w:rPr>
              <w:t>Kakvu struju očekujete kad u seriju s prvom žaruljicom uključimo još jednu žaruljicu? Hoće li se struja promijeniti ako serijski spojimo tri žaruljice?</w:t>
            </w:r>
          </w:p>
          <w:p w:rsidR="000264C8" w:rsidRPr="00785A1A" w:rsidRDefault="00686DE8" w:rsidP="000264C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U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čenici </w:t>
            </w:r>
            <w:r w:rsidRPr="00DB741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zapisuju</w:t>
            </w:r>
            <w:r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 svoje pretpostavke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i </w:t>
            </w:r>
            <w:r w:rsidRPr="00DB741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raspravljaju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o njima, a zatim </w:t>
            </w:r>
            <w:r w:rsidRPr="000264C8">
              <w:rPr>
                <w:sz w:val="20"/>
                <w:szCs w:val="20"/>
                <w:lang w:eastAsia="hr-HR"/>
              </w:rPr>
              <w:t xml:space="preserve"> </w:t>
            </w:r>
            <w:r w:rsidRPr="000264C8">
              <w:rPr>
                <w:b/>
                <w:bCs/>
                <w:sz w:val="20"/>
                <w:szCs w:val="20"/>
                <w:lang w:eastAsia="hr-HR"/>
              </w:rPr>
              <w:t>mjere</w:t>
            </w:r>
            <w:r w:rsidRPr="000264C8">
              <w:rPr>
                <w:sz w:val="20"/>
                <w:szCs w:val="20"/>
                <w:lang w:eastAsia="hr-HR"/>
              </w:rPr>
              <w:t xml:space="preserve"> struj</w:t>
            </w:r>
            <w:r>
              <w:rPr>
                <w:sz w:val="20"/>
                <w:szCs w:val="20"/>
                <w:lang w:eastAsia="hr-HR"/>
              </w:rPr>
              <w:t>e</w:t>
            </w:r>
            <w:r w:rsidRPr="000264C8">
              <w:rPr>
                <w:sz w:val="20"/>
                <w:szCs w:val="20"/>
                <w:lang w:eastAsia="hr-HR"/>
              </w:rPr>
              <w:t xml:space="preserve"> , u</w:t>
            </w:r>
            <w:r w:rsidRPr="000264C8">
              <w:rPr>
                <w:b/>
                <w:bCs/>
                <w:sz w:val="20"/>
                <w:szCs w:val="20"/>
                <w:lang w:eastAsia="hr-HR"/>
              </w:rPr>
              <w:t>spoređuju</w:t>
            </w:r>
            <w:r w:rsidRPr="000264C8">
              <w:rPr>
                <w:sz w:val="20"/>
                <w:szCs w:val="20"/>
                <w:lang w:eastAsia="hr-HR"/>
              </w:rPr>
              <w:t xml:space="preserve"> izmjerene podatke sa svojim predviđanjima, </w:t>
            </w:r>
            <w:r w:rsidRPr="000264C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crtaju</w:t>
            </w:r>
            <w:r w:rsidRPr="000264C8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pokus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e, </w:t>
            </w:r>
            <w:r w:rsidRPr="000264C8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Pr="000264C8">
              <w:rPr>
                <w:sz w:val="20"/>
                <w:szCs w:val="20"/>
                <w:lang w:eastAsia="hr-HR"/>
              </w:rPr>
              <w:t xml:space="preserve"> izmjerene podatke </w:t>
            </w:r>
            <w:r>
              <w:rPr>
                <w:sz w:val="20"/>
                <w:szCs w:val="20"/>
                <w:lang w:eastAsia="hr-HR"/>
              </w:rPr>
              <w:t>i</w:t>
            </w:r>
            <w:r w:rsidRPr="000264C8"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0264C8" w:rsidRPr="000264C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uviđaju</w:t>
            </w:r>
            <w:r w:rsidR="000264C8"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je </w:t>
            </w:r>
            <w:r w:rsidR="000264C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s</w:t>
            </w:r>
            <w:r w:rsidR="000264C8" w:rsidRPr="000264C8">
              <w:rPr>
                <w:rFonts w:eastAsia="Times New Roman" w:cs="Calibri"/>
                <w:sz w:val="20"/>
                <w:szCs w:val="20"/>
                <w:lang w:eastAsia="hr-HR"/>
              </w:rPr>
              <w:t xml:space="preserve">truja u strujnom krugu s dvije </w:t>
            </w:r>
            <w:r w:rsidR="000264C8">
              <w:rPr>
                <w:rFonts w:eastAsia="Times New Roman" w:cs="Calibri"/>
                <w:sz w:val="20"/>
                <w:szCs w:val="20"/>
                <w:lang w:eastAsia="hr-HR"/>
              </w:rPr>
              <w:t xml:space="preserve">ili tri serijski spojene </w:t>
            </w:r>
            <w:r w:rsidR="000264C8" w:rsidRPr="000264C8">
              <w:rPr>
                <w:rFonts w:eastAsia="Times New Roman" w:cs="Calibri"/>
                <w:sz w:val="20"/>
                <w:szCs w:val="20"/>
                <w:lang w:eastAsia="hr-HR"/>
              </w:rPr>
              <w:t xml:space="preserve">žaruljice posvud jednaka, </w:t>
            </w:r>
            <w:r w:rsidR="000264C8" w:rsidRPr="00785A1A">
              <w:rPr>
                <w:rFonts w:eastAsia="Times New Roman" w:cs="Calibri"/>
                <w:sz w:val="20"/>
                <w:szCs w:val="20"/>
                <w:lang w:eastAsia="hr-HR"/>
              </w:rPr>
              <w:t>ali slabija nego u krugu s jednom žaruljicom. Ona je jednaka pri ulasku, kao i pri izlasku iz žaruljic</w:t>
            </w:r>
            <w:r w:rsidR="000264C8">
              <w:rPr>
                <w:rFonts w:eastAsia="Times New Roman" w:cs="Calibri"/>
                <w:sz w:val="20"/>
                <w:szCs w:val="20"/>
                <w:lang w:eastAsia="hr-HR"/>
              </w:rPr>
              <w:t>a, odnosno bilo gdje u strujnom</w:t>
            </w:r>
            <w:r w:rsidR="000264C8" w:rsidRPr="00785A1A">
              <w:rPr>
                <w:rFonts w:eastAsia="Times New Roman" w:cs="Calibri"/>
                <w:sz w:val="20"/>
                <w:szCs w:val="20"/>
                <w:lang w:eastAsia="hr-HR"/>
              </w:rPr>
              <w:t xml:space="preserve"> krugu. Dakle, struja se ne „troši”, ona ne postaje manja nakon pretvorbe energije u trošilu, slabiji je sjaj žaruljica.</w:t>
            </w:r>
          </w:p>
          <w:p w:rsidR="00DB7416" w:rsidRDefault="00686DE8" w:rsidP="00BB6A3A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Z</w:t>
            </w:r>
            <w:r w:rsidRPr="000264C8">
              <w:rPr>
                <w:b/>
                <w:bCs/>
                <w:sz w:val="20"/>
                <w:szCs w:val="20"/>
                <w:lang w:eastAsia="hr-HR"/>
              </w:rPr>
              <w:t>aključuju</w:t>
            </w:r>
            <w:r>
              <w:rPr>
                <w:sz w:val="20"/>
                <w:szCs w:val="20"/>
                <w:lang w:eastAsia="hr-HR"/>
              </w:rPr>
              <w:t xml:space="preserve"> da je struja jednaka u svim dijelovima serijski spojenog strujnog kruga.</w:t>
            </w:r>
          </w:p>
          <w:p w:rsidR="00686DE8" w:rsidRDefault="00686DE8" w:rsidP="00BB6A3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DD09D3" w:rsidRDefault="00DD09D3" w:rsidP="00BB6A3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686DE8" w:rsidRDefault="00686DE8" w:rsidP="00686DE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0264C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Pokus: udžbenik str.4</w:t>
            </w:r>
            <w:r w:rsidR="006A527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</w:t>
            </w:r>
            <w:r w:rsidRPr="000264C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Paralelni spoj trošila</w:t>
            </w:r>
          </w:p>
          <w:p w:rsidR="00DD09D3" w:rsidRPr="00E471A0" w:rsidRDefault="00DD09D3" w:rsidP="00BB6A3A">
            <w:pPr>
              <w:spacing w:after="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</w:pPr>
          </w:p>
          <w:p w:rsidR="00DD09D3" w:rsidRPr="00686DE8" w:rsidRDefault="00686DE8" w:rsidP="00CB02E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bCs/>
                <w:i/>
                <w:iCs/>
                <w:sz w:val="20"/>
                <w:szCs w:val="20"/>
                <w:lang w:eastAsia="hr-HR"/>
              </w:rPr>
            </w:pPr>
            <w:r w:rsidRPr="00686DE8">
              <w:rPr>
                <w:i/>
                <w:iCs/>
                <w:sz w:val="20"/>
                <w:szCs w:val="20"/>
              </w:rPr>
              <w:t>Kakvu struju očekuj</w:t>
            </w:r>
            <w:r>
              <w:rPr>
                <w:i/>
                <w:iCs/>
                <w:sz w:val="20"/>
                <w:szCs w:val="20"/>
              </w:rPr>
              <w:t>ete</w:t>
            </w:r>
            <w:r w:rsidRPr="00686DE8">
              <w:rPr>
                <w:i/>
                <w:iCs/>
                <w:sz w:val="20"/>
                <w:szCs w:val="20"/>
              </w:rPr>
              <w:t xml:space="preserve"> kad prvoj žaruljici u paralelu uključimo još jednu žaruljicu?</w:t>
            </w:r>
          </w:p>
          <w:p w:rsidR="00DD09D3" w:rsidRPr="00955B8F" w:rsidRDefault="00DD09D3" w:rsidP="00686DE8">
            <w:pPr>
              <w:spacing w:after="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</w:pPr>
          </w:p>
          <w:p w:rsidR="00686DE8" w:rsidRPr="00BC1E90" w:rsidRDefault="00686DE8" w:rsidP="00686DE8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686DE8">
              <w:rPr>
                <w:bCs/>
                <w:iCs/>
                <w:sz w:val="20"/>
                <w:szCs w:val="20"/>
                <w:lang w:eastAsia="hr-HR"/>
              </w:rPr>
              <w:t xml:space="preserve">Učenici </w:t>
            </w:r>
            <w:r w:rsidRPr="00686DE8">
              <w:rPr>
                <w:b/>
                <w:iCs/>
                <w:sz w:val="20"/>
                <w:szCs w:val="20"/>
                <w:lang w:eastAsia="hr-HR"/>
              </w:rPr>
              <w:t>zapisuju</w:t>
            </w:r>
            <w:r w:rsidRPr="00686DE8">
              <w:rPr>
                <w:bCs/>
                <w:iCs/>
                <w:sz w:val="20"/>
                <w:szCs w:val="20"/>
                <w:lang w:eastAsia="hr-HR"/>
              </w:rPr>
              <w:t xml:space="preserve"> i </w:t>
            </w:r>
            <w:r w:rsidRPr="00686DE8">
              <w:rPr>
                <w:b/>
                <w:bCs/>
                <w:sz w:val="20"/>
                <w:szCs w:val="20"/>
                <w:lang w:eastAsia="hr-HR"/>
              </w:rPr>
              <w:t>iznose pretpostavke</w:t>
            </w:r>
            <w:r w:rsidRPr="00686DE8">
              <w:rPr>
                <w:sz w:val="20"/>
                <w:szCs w:val="20"/>
                <w:lang w:eastAsia="hr-HR"/>
              </w:rPr>
              <w:t xml:space="preserve"> o struji u paralelnom spoju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686DE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crtaju</w:t>
            </w:r>
            <w:r w:rsidRPr="00686DE8">
              <w:rPr>
                <w:rFonts w:eastAsia="Times New Roman" w:cs="Calibri"/>
                <w:sz w:val="20"/>
                <w:szCs w:val="20"/>
                <w:lang w:eastAsia="hr-HR"/>
              </w:rPr>
              <w:t xml:space="preserve"> shemu pokusa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, paralelno</w:t>
            </w:r>
            <w:r w:rsidRPr="00BC1E9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BC1E90">
              <w:rPr>
                <w:b/>
                <w:bCs/>
                <w:sz w:val="20"/>
                <w:szCs w:val="20"/>
                <w:lang w:eastAsia="hr-HR"/>
              </w:rPr>
              <w:t>spajaju</w:t>
            </w:r>
            <w:r w:rsidRPr="00686DE8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žaruljice</w:t>
            </w:r>
            <w:r w:rsidRPr="00686DE8">
              <w:rPr>
                <w:sz w:val="20"/>
                <w:szCs w:val="20"/>
                <w:lang w:eastAsia="hr-HR"/>
              </w:rPr>
              <w:t xml:space="preserve"> u strujni krug</w:t>
            </w:r>
            <w:r w:rsidR="00BC1E90">
              <w:rPr>
                <w:rFonts w:eastAsia="Times New Roman" w:cs="Calibri"/>
                <w:sz w:val="20"/>
                <w:szCs w:val="20"/>
                <w:lang w:eastAsia="hr-HR"/>
              </w:rPr>
              <w:t xml:space="preserve">, </w:t>
            </w:r>
            <w:r w:rsidRPr="00BC1E90">
              <w:rPr>
                <w:sz w:val="20"/>
                <w:szCs w:val="20"/>
                <w:lang w:eastAsia="hr-HR"/>
              </w:rPr>
              <w:t xml:space="preserve">ampermetrom </w:t>
            </w:r>
            <w:r w:rsidRPr="00BC1E90">
              <w:rPr>
                <w:b/>
                <w:bCs/>
                <w:sz w:val="20"/>
                <w:szCs w:val="20"/>
                <w:lang w:eastAsia="hr-HR"/>
              </w:rPr>
              <w:t xml:space="preserve">mjere </w:t>
            </w:r>
            <w:r w:rsidRPr="00BC1E90">
              <w:rPr>
                <w:sz w:val="20"/>
                <w:szCs w:val="20"/>
                <w:lang w:eastAsia="hr-HR"/>
              </w:rPr>
              <w:t>struju na različitim mjestima u paralelnom spoju trošila</w:t>
            </w:r>
            <w:r w:rsidR="00BC1E90">
              <w:rPr>
                <w:rFonts w:eastAsia="Times New Roman" w:cs="Calibri"/>
                <w:sz w:val="20"/>
                <w:szCs w:val="20"/>
                <w:lang w:eastAsia="hr-HR"/>
              </w:rPr>
              <w:t xml:space="preserve">, </w:t>
            </w:r>
            <w:r w:rsidR="00BC1E90" w:rsidRPr="00BC1E9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očitavaju</w:t>
            </w:r>
            <w:r w:rsidR="00BC1E90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</w:t>
            </w:r>
            <w:r w:rsidRPr="00BC1E90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Pr="00BC1E90">
              <w:rPr>
                <w:sz w:val="20"/>
                <w:szCs w:val="20"/>
                <w:lang w:eastAsia="hr-HR"/>
              </w:rPr>
              <w:t xml:space="preserve"> </w:t>
            </w:r>
            <w:r w:rsidR="00BC1E90">
              <w:rPr>
                <w:sz w:val="20"/>
                <w:szCs w:val="20"/>
                <w:lang w:eastAsia="hr-HR"/>
              </w:rPr>
              <w:t>vrijednosti struja</w:t>
            </w:r>
            <w:r w:rsidR="00BC1E90">
              <w:rPr>
                <w:rFonts w:eastAsia="Times New Roman" w:cs="Calibri"/>
                <w:sz w:val="20"/>
                <w:szCs w:val="20"/>
                <w:lang w:eastAsia="hr-HR"/>
              </w:rPr>
              <w:t xml:space="preserve">, </w:t>
            </w:r>
            <w:r w:rsidRPr="00BC1E90">
              <w:rPr>
                <w:b/>
                <w:bCs/>
                <w:sz w:val="20"/>
                <w:szCs w:val="20"/>
                <w:lang w:eastAsia="hr-HR"/>
              </w:rPr>
              <w:t>uspoređuju</w:t>
            </w:r>
            <w:r w:rsidRPr="00BC1E90">
              <w:rPr>
                <w:sz w:val="20"/>
                <w:szCs w:val="20"/>
                <w:lang w:eastAsia="hr-HR"/>
              </w:rPr>
              <w:t xml:space="preserve"> pretpostavku s izmjerenim podatcima</w:t>
            </w:r>
            <w:r w:rsidR="00BC1E90">
              <w:rPr>
                <w:rFonts w:eastAsia="Times New Roman" w:cs="Calibri"/>
                <w:sz w:val="20"/>
                <w:szCs w:val="20"/>
                <w:lang w:eastAsia="hr-HR"/>
              </w:rPr>
              <w:t xml:space="preserve">, </w:t>
            </w:r>
            <w:r w:rsidRPr="00BC1E90">
              <w:rPr>
                <w:b/>
                <w:bCs/>
                <w:sz w:val="20"/>
                <w:szCs w:val="20"/>
                <w:lang w:eastAsia="hr-HR"/>
              </w:rPr>
              <w:t>izlažu</w:t>
            </w:r>
            <w:r w:rsidRPr="00BC1E90">
              <w:rPr>
                <w:sz w:val="20"/>
                <w:szCs w:val="20"/>
                <w:lang w:eastAsia="hr-HR"/>
              </w:rPr>
              <w:t xml:space="preserve"> rezultate mjeren</w:t>
            </w:r>
            <w:r w:rsidR="00BC1E90">
              <w:rPr>
                <w:sz w:val="20"/>
                <w:szCs w:val="20"/>
                <w:lang w:eastAsia="hr-HR"/>
              </w:rPr>
              <w:t xml:space="preserve">ja, </w:t>
            </w:r>
            <w:r w:rsidRPr="00BC1E90">
              <w:rPr>
                <w:b/>
                <w:bCs/>
                <w:sz w:val="20"/>
                <w:szCs w:val="20"/>
                <w:lang w:eastAsia="hr-HR"/>
              </w:rPr>
              <w:t xml:space="preserve">zapisuju </w:t>
            </w:r>
            <w:r w:rsidR="00BC1E90" w:rsidRPr="00BC1E90">
              <w:rPr>
                <w:b/>
                <w:bCs/>
                <w:sz w:val="20"/>
                <w:szCs w:val="20"/>
                <w:lang w:eastAsia="hr-HR"/>
              </w:rPr>
              <w:t>i iznose zaključke</w:t>
            </w:r>
            <w:r w:rsidRPr="00BC1E90">
              <w:rPr>
                <w:sz w:val="20"/>
                <w:szCs w:val="20"/>
                <w:lang w:eastAsia="hr-HR"/>
              </w:rPr>
              <w:t xml:space="preserve"> o istraživanju struje u paralelnom spoju trošila</w:t>
            </w:r>
            <w:r w:rsidR="00BC1E90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6A5276" w:rsidRPr="00785A1A" w:rsidRDefault="006A5276" w:rsidP="00CB02E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785A1A">
              <w:rPr>
                <w:i/>
                <w:iCs/>
                <w:sz w:val="20"/>
                <w:szCs w:val="20"/>
                <w:lang w:eastAsia="hr-HR"/>
              </w:rPr>
              <w:t xml:space="preserve">struja </w:t>
            </w:r>
            <w:r w:rsidRPr="00785A1A">
              <w:rPr>
                <w:b/>
                <w:i/>
                <w:iCs/>
                <w:sz w:val="20"/>
                <w:szCs w:val="20"/>
                <w:lang w:eastAsia="hr-HR"/>
              </w:rPr>
              <w:t xml:space="preserve">I </w:t>
            </w:r>
            <w:r>
              <w:rPr>
                <w:i/>
                <w:iCs/>
                <w:sz w:val="20"/>
                <w:szCs w:val="20"/>
                <w:lang w:eastAsia="hr-HR"/>
              </w:rPr>
              <w:t>u glavnom vodu</w:t>
            </w:r>
            <w:r w:rsidRPr="00785A1A">
              <w:rPr>
                <w:i/>
                <w:iCs/>
                <w:sz w:val="20"/>
                <w:szCs w:val="20"/>
                <w:lang w:eastAsia="hr-HR"/>
              </w:rPr>
              <w:t xml:space="preserve"> jednaka je zbroju struja u pojedinim granama</w:t>
            </w:r>
            <w:r w:rsidRPr="00785A1A">
              <w:rPr>
                <w:b/>
                <w:i/>
                <w:iCs/>
                <w:sz w:val="20"/>
                <w:szCs w:val="20"/>
                <w:lang w:eastAsia="hr-HR"/>
              </w:rPr>
              <w:t xml:space="preserve"> I = I</w:t>
            </w:r>
            <w:r w:rsidRPr="00785A1A">
              <w:rPr>
                <w:b/>
                <w:i/>
                <w:iCs/>
                <w:sz w:val="20"/>
                <w:szCs w:val="20"/>
                <w:vertAlign w:val="subscript"/>
                <w:lang w:eastAsia="hr-HR"/>
              </w:rPr>
              <w:t>1</w:t>
            </w:r>
            <w:r w:rsidRPr="00785A1A">
              <w:rPr>
                <w:b/>
                <w:i/>
                <w:iCs/>
                <w:sz w:val="20"/>
                <w:szCs w:val="20"/>
                <w:lang w:eastAsia="hr-HR"/>
              </w:rPr>
              <w:t xml:space="preserve"> + I</w:t>
            </w:r>
            <w:r w:rsidRPr="00785A1A">
              <w:rPr>
                <w:b/>
                <w:i/>
                <w:iCs/>
                <w:sz w:val="20"/>
                <w:szCs w:val="20"/>
                <w:vertAlign w:val="subscript"/>
                <w:lang w:eastAsia="hr-HR"/>
              </w:rPr>
              <w:t>2</w:t>
            </w:r>
            <w:r w:rsidRPr="00785A1A">
              <w:rPr>
                <w:b/>
                <w:i/>
                <w:iCs/>
                <w:sz w:val="20"/>
                <w:szCs w:val="20"/>
                <w:lang w:eastAsia="hr-HR"/>
              </w:rPr>
              <w:t>.</w:t>
            </w:r>
          </w:p>
          <w:p w:rsidR="006A5276" w:rsidRPr="00785A1A" w:rsidRDefault="006A5276" w:rsidP="00CB02E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785A1A">
              <w:rPr>
                <w:i/>
                <w:iCs/>
                <w:sz w:val="20"/>
                <w:szCs w:val="20"/>
                <w:lang w:eastAsia="hr-HR"/>
              </w:rPr>
              <w:t>dodamo li novu žaruljicu u paralelni spoj, iz izvora poteče veća struja</w:t>
            </w:r>
          </w:p>
          <w:p w:rsidR="006A5276" w:rsidRPr="00785A1A" w:rsidRDefault="006A5276" w:rsidP="00CB02E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785A1A">
              <w:rPr>
                <w:i/>
                <w:iCs/>
                <w:sz w:val="20"/>
                <w:szCs w:val="20"/>
                <w:lang w:eastAsia="hr-HR"/>
              </w:rPr>
              <w:t>nova dodana žaruljica svijetli jednakim sjajem kao prije uključene žaruljice</w:t>
            </w:r>
          </w:p>
          <w:p w:rsidR="00DD09D3" w:rsidRPr="006A5276" w:rsidRDefault="006A5276" w:rsidP="00CB02E9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eastAsia="hr-HR"/>
              </w:rPr>
            </w:pPr>
            <w:r w:rsidRPr="006A5276">
              <w:rPr>
                <w:i/>
                <w:iCs/>
                <w:sz w:val="20"/>
                <w:szCs w:val="20"/>
                <w:lang w:eastAsia="hr-HR"/>
              </w:rPr>
              <w:t>pojedinu žaruljicu možemo isključiti, a da preostale žaruljice svijetle nepromije</w:t>
            </w:r>
            <w:r w:rsidRPr="006A5276">
              <w:rPr>
                <w:i/>
                <w:iCs/>
                <w:sz w:val="20"/>
                <w:szCs w:val="20"/>
                <w:lang w:eastAsia="hr-HR"/>
              </w:rPr>
              <w:softHyphen/>
              <w:t>njeno.</w:t>
            </w:r>
          </w:p>
          <w:p w:rsidR="00CB02E9" w:rsidRDefault="00CB02E9" w:rsidP="006A5276">
            <w:pPr>
              <w:rPr>
                <w:sz w:val="20"/>
                <w:szCs w:val="20"/>
                <w:lang w:eastAsia="hr-HR"/>
              </w:rPr>
            </w:pPr>
          </w:p>
          <w:p w:rsidR="006A5276" w:rsidRPr="00CB02E9" w:rsidRDefault="00CB02E9" w:rsidP="006A5276">
            <w:pPr>
              <w:rPr>
                <w:b/>
                <w:bCs/>
                <w:sz w:val="20"/>
                <w:szCs w:val="20"/>
                <w:lang w:eastAsia="hr-HR"/>
              </w:rPr>
            </w:pPr>
            <w:r w:rsidRPr="00CB02E9">
              <w:rPr>
                <w:b/>
                <w:bCs/>
                <w:sz w:val="20"/>
                <w:szCs w:val="20"/>
                <w:lang w:eastAsia="hr-HR"/>
              </w:rPr>
              <w:t>Kratki spoj</w:t>
            </w:r>
          </w:p>
          <w:p w:rsidR="00CA6746" w:rsidRDefault="00CA6746" w:rsidP="006A5276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Razgovaramo s učenicima:</w:t>
            </w:r>
          </w:p>
          <w:p w:rsidR="00CA6746" w:rsidRPr="0018714E" w:rsidRDefault="00CA6746" w:rsidP="00CB02E9">
            <w:pPr>
              <w:pStyle w:val="Odlomakpopisa"/>
              <w:numPr>
                <w:ilvl w:val="0"/>
                <w:numId w:val="23"/>
              </w:numPr>
              <w:spacing w:before="240"/>
              <w:contextualSpacing/>
              <w:rPr>
                <w:i/>
                <w:sz w:val="19"/>
                <w:szCs w:val="19"/>
              </w:rPr>
            </w:pPr>
            <w:r w:rsidRPr="0018714E">
              <w:rPr>
                <w:i/>
                <w:sz w:val="19"/>
                <w:szCs w:val="19"/>
              </w:rPr>
              <w:t>Što znate</w:t>
            </w:r>
            <w:r>
              <w:rPr>
                <w:i/>
                <w:sz w:val="19"/>
                <w:szCs w:val="19"/>
              </w:rPr>
              <w:t xml:space="preserve"> o kratkom</w:t>
            </w:r>
            <w:r w:rsidRPr="0018714E">
              <w:rPr>
                <w:i/>
                <w:sz w:val="19"/>
                <w:szCs w:val="19"/>
              </w:rPr>
              <w:t xml:space="preserve"> spoju?</w:t>
            </w:r>
          </w:p>
          <w:p w:rsidR="00CA6746" w:rsidRPr="0018714E" w:rsidRDefault="00CA6746" w:rsidP="00CB02E9">
            <w:pPr>
              <w:pStyle w:val="Odlomakpopisa"/>
              <w:numPr>
                <w:ilvl w:val="0"/>
                <w:numId w:val="23"/>
              </w:numPr>
              <w:spacing w:before="240"/>
              <w:contextualSpacing/>
              <w:rPr>
                <w:i/>
                <w:sz w:val="19"/>
                <w:szCs w:val="19"/>
              </w:rPr>
            </w:pPr>
            <w:r w:rsidRPr="0018714E">
              <w:rPr>
                <w:i/>
                <w:sz w:val="19"/>
                <w:szCs w:val="19"/>
              </w:rPr>
              <w:t>Kako nastaj</w:t>
            </w:r>
            <w:r>
              <w:rPr>
                <w:i/>
                <w:sz w:val="19"/>
                <w:szCs w:val="19"/>
              </w:rPr>
              <w:t>e ili š</w:t>
            </w:r>
            <w:r w:rsidRPr="0018714E">
              <w:rPr>
                <w:i/>
                <w:sz w:val="19"/>
                <w:szCs w:val="19"/>
              </w:rPr>
              <w:t>to je to?</w:t>
            </w:r>
          </w:p>
          <w:p w:rsidR="00CA6746" w:rsidRPr="0018714E" w:rsidRDefault="00CA6746" w:rsidP="00CA6746">
            <w:pPr>
              <w:spacing w:before="240"/>
              <w:rPr>
                <w:rFonts w:cs="Calibri"/>
                <w:sz w:val="19"/>
                <w:szCs w:val="19"/>
              </w:rPr>
            </w:pPr>
            <w:r w:rsidRPr="0018714E">
              <w:rPr>
                <w:rFonts w:cs="Calibri"/>
                <w:sz w:val="19"/>
                <w:szCs w:val="19"/>
              </w:rPr>
              <w:t xml:space="preserve">Učenici </w:t>
            </w:r>
            <w:r w:rsidRPr="00CA6746">
              <w:rPr>
                <w:rFonts w:cs="Calibri"/>
                <w:b/>
                <w:bCs/>
                <w:sz w:val="19"/>
                <w:szCs w:val="19"/>
              </w:rPr>
              <w:t>iznose svoje ideje</w:t>
            </w:r>
            <w:r w:rsidRPr="0018714E">
              <w:rPr>
                <w:rFonts w:cs="Calibri"/>
                <w:sz w:val="19"/>
                <w:szCs w:val="19"/>
              </w:rPr>
              <w:t>. D</w:t>
            </w:r>
            <w:r>
              <w:rPr>
                <w:rFonts w:cs="Calibri"/>
                <w:sz w:val="19"/>
                <w:szCs w:val="19"/>
              </w:rPr>
              <w:t xml:space="preserve">osadašnja znanja o kratkom spoju </w:t>
            </w:r>
            <w:r w:rsidRPr="00CA6746">
              <w:rPr>
                <w:rFonts w:cs="Calibri"/>
                <w:b/>
                <w:bCs/>
                <w:sz w:val="19"/>
                <w:szCs w:val="19"/>
              </w:rPr>
              <w:t xml:space="preserve">opisuju </w:t>
            </w:r>
            <w:r w:rsidRPr="0018714E">
              <w:rPr>
                <w:rFonts w:cs="Calibri"/>
                <w:sz w:val="19"/>
                <w:szCs w:val="19"/>
              </w:rPr>
              <w:t xml:space="preserve"> kao „preopterećenje trošila“ ili „strujni udar“ i slično.</w:t>
            </w:r>
          </w:p>
          <w:p w:rsidR="00CA6746" w:rsidRPr="0018714E" w:rsidRDefault="00CA6746" w:rsidP="00CB02E9">
            <w:pPr>
              <w:pStyle w:val="Odlomakpopisa"/>
              <w:numPr>
                <w:ilvl w:val="0"/>
                <w:numId w:val="23"/>
              </w:numPr>
              <w:spacing w:before="240"/>
              <w:contextualSpacing/>
              <w:rPr>
                <w:i/>
                <w:sz w:val="19"/>
                <w:szCs w:val="19"/>
              </w:rPr>
            </w:pPr>
            <w:r w:rsidRPr="0018714E">
              <w:rPr>
                <w:i/>
                <w:sz w:val="19"/>
                <w:szCs w:val="19"/>
              </w:rPr>
              <w:t xml:space="preserve">Prolazi li </w:t>
            </w:r>
            <w:r>
              <w:rPr>
                <w:i/>
                <w:sz w:val="19"/>
                <w:szCs w:val="19"/>
              </w:rPr>
              <w:t>struja krugom koji je u kratkom</w:t>
            </w:r>
            <w:r w:rsidRPr="0018714E">
              <w:rPr>
                <w:i/>
                <w:sz w:val="19"/>
                <w:szCs w:val="19"/>
              </w:rPr>
              <w:t xml:space="preserve"> spoju? </w:t>
            </w:r>
          </w:p>
          <w:p w:rsidR="006A5276" w:rsidRPr="006A5276" w:rsidRDefault="00CA6746" w:rsidP="00CA6746">
            <w:pPr>
              <w:rPr>
                <w:sz w:val="20"/>
                <w:szCs w:val="20"/>
                <w:lang w:eastAsia="hr-HR"/>
              </w:rPr>
            </w:pPr>
            <w:r w:rsidRPr="0018714E">
              <w:rPr>
                <w:rFonts w:cs="Calibri"/>
                <w:sz w:val="19"/>
                <w:szCs w:val="19"/>
              </w:rPr>
              <w:t xml:space="preserve">Učenici </w:t>
            </w:r>
            <w:r w:rsidRPr="00CA6746">
              <w:rPr>
                <w:rFonts w:cs="Calibri"/>
                <w:b/>
                <w:bCs/>
                <w:sz w:val="19"/>
                <w:szCs w:val="19"/>
              </w:rPr>
              <w:t>odgovaraju</w:t>
            </w:r>
            <w:r w:rsidRPr="0018714E">
              <w:rPr>
                <w:rFonts w:cs="Calibri"/>
                <w:sz w:val="19"/>
                <w:szCs w:val="19"/>
              </w:rPr>
              <w:t xml:space="preserve"> uglavnom niječno, ali uvijek postoji učenik koji sumnja.</w:t>
            </w:r>
          </w:p>
          <w:p w:rsidR="00CB02E9" w:rsidRDefault="00CB02E9" w:rsidP="00CB02E9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Pokus: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</w:p>
          <w:p w:rsidR="00CB02E9" w:rsidRPr="0018714E" w:rsidRDefault="00CB02E9" w:rsidP="00CB02E9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Nacrtamo na ploči shemu otvorenoga strujnog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a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kruga i pitamo učenike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:</w:t>
            </w:r>
          </w:p>
          <w:p w:rsidR="00CB02E9" w:rsidRPr="0018714E" w:rsidRDefault="00CB02E9" w:rsidP="00CB02E9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CB02E9" w:rsidRDefault="00CB02E9" w:rsidP="00CB02E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contextualSpacing/>
              <w:rPr>
                <w:bCs/>
                <w:i/>
                <w:sz w:val="20"/>
                <w:szCs w:val="20"/>
                <w:lang w:eastAsia="hr-HR"/>
              </w:rPr>
            </w:pPr>
            <w:r w:rsidRPr="0018714E">
              <w:rPr>
                <w:bCs/>
                <w:i/>
                <w:sz w:val="20"/>
                <w:szCs w:val="20"/>
                <w:lang w:eastAsia="hr-HR"/>
              </w:rPr>
              <w:t>Svijetli li žaruljica?</w:t>
            </w:r>
          </w:p>
          <w:p w:rsidR="00CB02E9" w:rsidRPr="0018714E" w:rsidRDefault="00CB02E9" w:rsidP="00CB02E9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CB02E9">
              <w:rPr>
                <w:b/>
                <w:bCs/>
                <w:sz w:val="20"/>
                <w:szCs w:val="20"/>
                <w:lang w:eastAsia="hr-HR"/>
              </w:rPr>
              <w:t>proučavaju shemu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CB02E9">
              <w:rPr>
                <w:b/>
                <w:bCs/>
                <w:sz w:val="20"/>
                <w:szCs w:val="20"/>
                <w:lang w:eastAsia="hr-HR"/>
              </w:rPr>
              <w:t>iznose</w:t>
            </w:r>
            <w:r w:rsidRPr="00CB02E9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 xml:space="preserve">i </w:t>
            </w:r>
            <w:r w:rsidRPr="00CB02E9">
              <w:rPr>
                <w:b/>
                <w:bCs/>
                <w:sz w:val="20"/>
                <w:szCs w:val="20"/>
                <w:lang w:eastAsia="hr-HR"/>
              </w:rPr>
              <w:t>obrazlažu</w:t>
            </w:r>
            <w:r w:rsidRPr="00CB02E9">
              <w:rPr>
                <w:sz w:val="20"/>
                <w:szCs w:val="20"/>
                <w:lang w:eastAsia="hr-HR"/>
              </w:rPr>
              <w:t xml:space="preserve"> pretpostavke</w:t>
            </w:r>
            <w:r>
              <w:rPr>
                <w:sz w:val="20"/>
                <w:szCs w:val="20"/>
                <w:lang w:eastAsia="hr-HR"/>
              </w:rPr>
              <w:t>.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Ukoliko odgovaraju da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žaruljica ne svijetli jer je sklopka otvorena, tražimo da 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ponovo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pažljivo prouče shemu. </w:t>
            </w:r>
            <w:r w:rsidRPr="00A4064E">
              <w:rPr>
                <w:rFonts w:eastAsia="Times New Roman" w:cs="Calibri"/>
                <w:b/>
                <w:sz w:val="20"/>
                <w:szCs w:val="20"/>
                <w:lang w:eastAsia="hr-HR"/>
              </w:rPr>
              <w:t>Zaključuju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da žaruljica ipak svijetli jer su grane neovisne u par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alelnom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spoju trošila. </w:t>
            </w:r>
          </w:p>
          <w:p w:rsidR="00CB02E9" w:rsidRDefault="00CB02E9" w:rsidP="00CB02E9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CB02E9" w:rsidRDefault="00CB02E9" w:rsidP="00CB02E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contextualSpacing/>
              <w:rPr>
                <w:bCs/>
                <w:i/>
                <w:sz w:val="20"/>
                <w:szCs w:val="20"/>
                <w:lang w:eastAsia="hr-HR"/>
              </w:rPr>
            </w:pPr>
            <w:r w:rsidRPr="0018714E">
              <w:rPr>
                <w:bCs/>
                <w:i/>
                <w:sz w:val="20"/>
                <w:szCs w:val="20"/>
                <w:lang w:eastAsia="hr-HR"/>
              </w:rPr>
              <w:t>Što će se dogoditi zatvorimo li sklopku u drugoj grani?</w:t>
            </w:r>
          </w:p>
          <w:p w:rsidR="00CB02E9" w:rsidRPr="00A4064E" w:rsidRDefault="00CB02E9" w:rsidP="00A4064E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A4064E">
              <w:rPr>
                <w:b/>
                <w:bCs/>
                <w:sz w:val="20"/>
                <w:szCs w:val="20"/>
                <w:lang w:eastAsia="hr-HR"/>
              </w:rPr>
              <w:t>iznose</w:t>
            </w:r>
            <w:r w:rsidRPr="00CB02E9">
              <w:rPr>
                <w:sz w:val="20"/>
                <w:szCs w:val="20"/>
                <w:lang w:eastAsia="hr-HR"/>
              </w:rPr>
              <w:t xml:space="preserve"> i </w:t>
            </w:r>
            <w:r w:rsidRPr="00A4064E">
              <w:rPr>
                <w:b/>
                <w:bCs/>
                <w:sz w:val="20"/>
                <w:szCs w:val="20"/>
                <w:lang w:eastAsia="hr-HR"/>
              </w:rPr>
              <w:t>obrazlažu</w:t>
            </w:r>
            <w:r w:rsidRPr="00CB02E9">
              <w:rPr>
                <w:sz w:val="20"/>
                <w:szCs w:val="20"/>
                <w:lang w:eastAsia="hr-HR"/>
              </w:rPr>
              <w:t xml:space="preserve"> </w:t>
            </w:r>
            <w:r w:rsidR="00A4064E">
              <w:rPr>
                <w:sz w:val="20"/>
                <w:szCs w:val="20"/>
                <w:lang w:eastAsia="hr-HR"/>
              </w:rPr>
              <w:t xml:space="preserve">različite </w:t>
            </w:r>
            <w:r w:rsidR="00A4064E" w:rsidRPr="00A4064E">
              <w:rPr>
                <w:b/>
                <w:bCs/>
                <w:sz w:val="20"/>
                <w:szCs w:val="20"/>
                <w:lang w:eastAsia="hr-HR"/>
              </w:rPr>
              <w:t>ideje</w:t>
            </w:r>
            <w:r w:rsidR="00A4064E">
              <w:rPr>
                <w:sz w:val="20"/>
                <w:szCs w:val="20"/>
                <w:lang w:eastAsia="hr-HR"/>
              </w:rPr>
              <w:t xml:space="preserve">. Pozovemo jednog </w:t>
            </w:r>
            <w:r w:rsidR="00A4064E"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učenika </w:t>
            </w:r>
            <w:r w:rsidR="00A406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da </w:t>
            </w:r>
            <w:r w:rsidR="00A4064E"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zatvori</w:t>
            </w:r>
            <w:r w:rsidR="00A406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sklopku, a ostali neka pozorno</w:t>
            </w:r>
            <w:r w:rsidR="00A4064E"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="00A4064E" w:rsidRPr="00A4064E">
              <w:rPr>
                <w:rFonts w:eastAsia="Times New Roman" w:cs="Calibri"/>
                <w:b/>
                <w:sz w:val="20"/>
                <w:szCs w:val="20"/>
                <w:lang w:eastAsia="hr-HR"/>
              </w:rPr>
              <w:t>promatraju</w:t>
            </w:r>
            <w:r w:rsidR="00A4064E"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što ć</w:t>
            </w:r>
            <w:r w:rsidR="00A406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e se dogoditi i  zapisuju svoja opažanja. </w:t>
            </w:r>
            <w:r w:rsidR="00A4064E">
              <w:rPr>
                <w:sz w:val="20"/>
                <w:szCs w:val="20"/>
                <w:lang w:eastAsia="hr-HR"/>
              </w:rPr>
              <w:t xml:space="preserve">Učenici </w:t>
            </w:r>
            <w:r w:rsidRPr="00A4064E">
              <w:rPr>
                <w:b/>
                <w:bCs/>
                <w:sz w:val="20"/>
                <w:szCs w:val="20"/>
                <w:lang w:eastAsia="hr-HR"/>
              </w:rPr>
              <w:t>uočavaju</w:t>
            </w:r>
            <w:r w:rsidRPr="00A4064E">
              <w:rPr>
                <w:sz w:val="20"/>
                <w:szCs w:val="20"/>
                <w:lang w:eastAsia="hr-HR"/>
              </w:rPr>
              <w:t xml:space="preserve"> </w:t>
            </w:r>
            <w:r w:rsidR="00A4064E">
              <w:rPr>
                <w:sz w:val="20"/>
                <w:szCs w:val="20"/>
                <w:lang w:eastAsia="hr-HR"/>
              </w:rPr>
              <w:t xml:space="preserve">da se </w:t>
            </w:r>
            <w:r w:rsidR="00A4064E"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žaruljica </w:t>
            </w:r>
            <w:r w:rsidR="00A406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gasi</w:t>
            </w:r>
            <w:r w:rsidR="00A4064E"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, </w:t>
            </w:r>
            <w:r w:rsidR="00A406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a</w:t>
            </w:r>
            <w:r w:rsidR="00A4064E"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krugom prolazi velika struja.</w:t>
            </w:r>
          </w:p>
          <w:p w:rsidR="00CB02E9" w:rsidRPr="00A4064E" w:rsidRDefault="00A4064E" w:rsidP="00A4064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A4064E">
              <w:rPr>
                <w:b/>
                <w:bCs/>
                <w:sz w:val="20"/>
                <w:szCs w:val="20"/>
                <w:lang w:eastAsia="hr-HR"/>
              </w:rPr>
              <w:t>Z</w:t>
            </w:r>
            <w:r w:rsidR="00CB02E9" w:rsidRPr="00A4064E">
              <w:rPr>
                <w:b/>
                <w:bCs/>
                <w:sz w:val="20"/>
                <w:szCs w:val="20"/>
                <w:lang w:eastAsia="hr-HR"/>
              </w:rPr>
              <w:t>aključuju</w:t>
            </w:r>
            <w:r w:rsidR="00CB02E9" w:rsidRPr="00A4064E">
              <w:rPr>
                <w:sz w:val="20"/>
                <w:szCs w:val="20"/>
                <w:lang w:eastAsia="hr-HR"/>
              </w:rPr>
              <w:t xml:space="preserve"> da krugom prolazi struja iako žaruljica ne svijetli – </w:t>
            </w:r>
            <w:r>
              <w:rPr>
                <w:sz w:val="20"/>
                <w:szCs w:val="20"/>
                <w:lang w:eastAsia="hr-HR"/>
              </w:rPr>
              <w:t>kratki spoj (</w:t>
            </w:r>
            <w:r w:rsidR="00CB02E9" w:rsidRPr="00A4064E">
              <w:rPr>
                <w:sz w:val="20"/>
                <w:szCs w:val="20"/>
                <w:lang w:eastAsia="hr-HR"/>
              </w:rPr>
              <w:t>novo iskustvo</w:t>
            </w:r>
            <w:r>
              <w:rPr>
                <w:sz w:val="20"/>
                <w:szCs w:val="20"/>
                <w:lang w:eastAsia="hr-HR"/>
              </w:rPr>
              <w:t>).</w:t>
            </w:r>
          </w:p>
          <w:p w:rsidR="00CB02E9" w:rsidRPr="00CB02E9" w:rsidRDefault="00A4064E" w:rsidP="00A4064E">
            <w:pPr>
              <w:spacing w:after="0" w:line="240" w:lineRule="auto"/>
              <w:contextualSpacing/>
              <w:rPr>
                <w:bCs/>
                <w:i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Učenici</w:t>
            </w:r>
            <w:r w:rsidRPr="00A4064E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crtaju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shemu i </w:t>
            </w:r>
            <w:r w:rsidR="00CB02E9" w:rsidRPr="00A4064E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opisuju</w:t>
            </w:r>
            <w:r w:rsidR="00CB02E9" w:rsidRPr="00712441">
              <w:rPr>
                <w:rFonts w:eastAsia="Times New Roman" w:cs="Calibri"/>
                <w:sz w:val="20"/>
                <w:szCs w:val="20"/>
                <w:lang w:eastAsia="hr-HR"/>
              </w:rPr>
              <w:t xml:space="preserve"> ishode pokusa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CB02E9" w:rsidRPr="0018714E" w:rsidRDefault="00CB02E9" w:rsidP="00CB02E9">
            <w:pPr>
              <w:spacing w:after="0" w:line="240" w:lineRule="auto"/>
              <w:ind w:left="405"/>
              <w:rPr>
                <w:rFonts w:eastAsia="Times New Roman" w:cs="Calibri"/>
                <w:bCs/>
                <w:i/>
                <w:sz w:val="20"/>
                <w:szCs w:val="20"/>
                <w:lang w:eastAsia="hr-HR"/>
              </w:rPr>
            </w:pPr>
          </w:p>
          <w:p w:rsidR="00CB02E9" w:rsidRDefault="00CB02E9" w:rsidP="00CA674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CB02E9" w:rsidRDefault="00CB02E9" w:rsidP="00CA674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CA6746" w:rsidRPr="0018714E" w:rsidRDefault="00CA6746" w:rsidP="00CA674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8714E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Pokus </w:t>
            </w:r>
            <w:r w:rsidR="003559F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: udžbenik str.45.</w:t>
            </w:r>
            <w:r w:rsidRPr="0018714E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3559F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</w:t>
            </w:r>
            <w:r w:rsidRPr="0018714E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sigurač</w:t>
            </w:r>
          </w:p>
          <w:p w:rsidR="00CA6746" w:rsidRPr="0018714E" w:rsidRDefault="00CA6746" w:rsidP="00CA674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A4064E" w:rsidRDefault="00CA6746" w:rsidP="00CA6746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U strujni krug 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paralelno spojimo dvije žaruljice, a u glavni vod 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uključimo tanku žicu</w:t>
            </w:r>
            <w:r w:rsidR="00A406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(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osigurač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)</w:t>
            </w:r>
            <w:r w:rsidR="00B031B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.</w:t>
            </w:r>
            <w:r w:rsidR="00A406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Učenici </w:t>
            </w:r>
            <w:r w:rsidR="00A4064E" w:rsidRPr="00A4064E">
              <w:rPr>
                <w:rFonts w:eastAsia="Times New Roman" w:cs="Calibri"/>
                <w:b/>
                <w:sz w:val="20"/>
                <w:szCs w:val="20"/>
                <w:lang w:eastAsia="hr-HR"/>
              </w:rPr>
              <w:t>promatraju</w:t>
            </w:r>
            <w:r w:rsidR="00A406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="003559FF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pokus </w:t>
            </w:r>
            <w:r w:rsidR="00A406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i </w:t>
            </w:r>
            <w:r w:rsidR="00A4064E" w:rsidRPr="00A4064E">
              <w:rPr>
                <w:rFonts w:eastAsia="Times New Roman" w:cs="Calibri"/>
                <w:b/>
                <w:sz w:val="20"/>
                <w:szCs w:val="20"/>
                <w:lang w:eastAsia="hr-HR"/>
              </w:rPr>
              <w:t>uočavaju</w:t>
            </w:r>
            <w:r w:rsidR="00A406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da žaruljice svijetle.</w:t>
            </w:r>
          </w:p>
          <w:p w:rsidR="003559FF" w:rsidRDefault="00B031B0" w:rsidP="00CA6746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Premostimo jednu žaruljicu i napravimo </w:t>
            </w:r>
            <w:r w:rsidR="00CA6746"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kratki spoj. </w:t>
            </w:r>
          </w:p>
          <w:p w:rsidR="003559FF" w:rsidRPr="003559FF" w:rsidRDefault="003559FF" w:rsidP="003559FF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bCs/>
                <w:i/>
                <w:iCs/>
                <w:sz w:val="20"/>
                <w:szCs w:val="20"/>
                <w:lang w:eastAsia="hr-HR"/>
              </w:rPr>
            </w:pPr>
            <w:r w:rsidRPr="003559FF">
              <w:rPr>
                <w:bCs/>
                <w:i/>
                <w:iCs/>
                <w:sz w:val="20"/>
                <w:szCs w:val="20"/>
                <w:lang w:eastAsia="hr-HR"/>
              </w:rPr>
              <w:t>Svijetle li žaruljice?</w:t>
            </w:r>
          </w:p>
          <w:p w:rsidR="003559FF" w:rsidRPr="003559FF" w:rsidRDefault="003559FF" w:rsidP="003559FF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bCs/>
                <w:i/>
                <w:iCs/>
                <w:sz w:val="20"/>
                <w:szCs w:val="20"/>
                <w:lang w:eastAsia="hr-HR"/>
              </w:rPr>
            </w:pPr>
            <w:r w:rsidRPr="003559FF">
              <w:rPr>
                <w:bCs/>
                <w:i/>
                <w:iCs/>
                <w:sz w:val="20"/>
                <w:szCs w:val="20"/>
                <w:lang w:eastAsia="hr-HR"/>
              </w:rPr>
              <w:t>Što se dogodilo s tankom žicom (osiguračem)?</w:t>
            </w:r>
          </w:p>
          <w:p w:rsidR="00CA6746" w:rsidRPr="003559FF" w:rsidRDefault="00A4064E" w:rsidP="00CA6746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3559FF">
              <w:rPr>
                <w:bCs/>
                <w:sz w:val="20"/>
                <w:szCs w:val="20"/>
                <w:lang w:eastAsia="hr-HR"/>
              </w:rPr>
              <w:t xml:space="preserve">Učenici </w:t>
            </w:r>
            <w:r w:rsidRPr="003559FF">
              <w:rPr>
                <w:b/>
                <w:sz w:val="20"/>
                <w:szCs w:val="20"/>
                <w:lang w:eastAsia="hr-HR"/>
              </w:rPr>
              <w:t>uočavaju</w:t>
            </w:r>
            <w:r w:rsidRPr="003559FF">
              <w:rPr>
                <w:bCs/>
                <w:sz w:val="20"/>
                <w:szCs w:val="20"/>
                <w:lang w:eastAsia="hr-HR"/>
              </w:rPr>
              <w:t xml:space="preserve"> da se o</w:t>
            </w:r>
            <w:r w:rsidR="00CA6746" w:rsidRPr="003559FF">
              <w:rPr>
                <w:bCs/>
                <w:sz w:val="20"/>
                <w:szCs w:val="20"/>
                <w:lang w:eastAsia="hr-HR"/>
              </w:rPr>
              <w:t>sigurač užari, potom izgori,</w:t>
            </w:r>
            <w:r w:rsidRPr="003559FF">
              <w:rPr>
                <w:bCs/>
                <w:sz w:val="20"/>
                <w:szCs w:val="20"/>
                <w:lang w:eastAsia="hr-HR"/>
              </w:rPr>
              <w:t xml:space="preserve"> a </w:t>
            </w:r>
            <w:r w:rsidR="00CA6746" w:rsidRPr="003559FF">
              <w:rPr>
                <w:bCs/>
                <w:sz w:val="20"/>
                <w:szCs w:val="20"/>
                <w:lang w:eastAsia="hr-HR"/>
              </w:rPr>
              <w:t xml:space="preserve"> struja</w:t>
            </w:r>
            <w:r w:rsidRPr="003559FF">
              <w:rPr>
                <w:bCs/>
                <w:sz w:val="20"/>
                <w:szCs w:val="20"/>
                <w:lang w:eastAsia="hr-HR"/>
              </w:rPr>
              <w:t xml:space="preserve"> više</w:t>
            </w:r>
            <w:r w:rsidR="00CA6746" w:rsidRPr="003559FF">
              <w:rPr>
                <w:bCs/>
                <w:sz w:val="20"/>
                <w:szCs w:val="20"/>
                <w:lang w:eastAsia="hr-HR"/>
              </w:rPr>
              <w:t xml:space="preserve"> ne prolazi strujnim krugom </w:t>
            </w:r>
            <w:r w:rsidR="003559FF">
              <w:rPr>
                <w:bCs/>
                <w:sz w:val="20"/>
                <w:szCs w:val="20"/>
                <w:lang w:eastAsia="hr-HR"/>
              </w:rPr>
              <w:t>(</w:t>
            </w:r>
            <w:r w:rsidR="003559FF" w:rsidRPr="003559FF">
              <w:rPr>
                <w:b/>
                <w:bCs/>
                <w:sz w:val="20"/>
                <w:szCs w:val="20"/>
                <w:lang w:eastAsia="hr-HR"/>
              </w:rPr>
              <w:t>prepoznaju</w:t>
            </w:r>
            <w:r w:rsidR="003559FF" w:rsidRPr="003559FF">
              <w:rPr>
                <w:sz w:val="20"/>
                <w:szCs w:val="20"/>
                <w:lang w:eastAsia="hr-HR"/>
              </w:rPr>
              <w:t xml:space="preserve"> toplinski učinak kao posljedicu velike struje</w:t>
            </w:r>
            <w:r w:rsidR="003559FF">
              <w:rPr>
                <w:sz w:val="20"/>
                <w:szCs w:val="20"/>
                <w:lang w:eastAsia="hr-HR"/>
              </w:rPr>
              <w:t>).</w:t>
            </w:r>
          </w:p>
          <w:p w:rsidR="00A517F4" w:rsidRDefault="003559FF" w:rsidP="00CA6746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Učenici </w:t>
            </w:r>
            <w:r w:rsidR="00CA6746" w:rsidRPr="003559F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crta</w:t>
            </w:r>
            <w:r w:rsidRPr="003559F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ju</w:t>
            </w:r>
            <w:r w:rsidR="00CA6746"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novi simbol za osigurač 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i </w:t>
            </w:r>
            <w:r w:rsidR="00CA6746"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shemu pokusa,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Pr="003559F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čitaju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tekst o osiguračima u udžbeniku 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na 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str. 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46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i</w:t>
            </w:r>
            <w:r w:rsidRPr="00A517F4">
              <w:rPr>
                <w:rFonts w:eastAsia="Times New Roman" w:cs="Calibri"/>
                <w:b/>
                <w:sz w:val="20"/>
                <w:szCs w:val="20"/>
                <w:lang w:eastAsia="hr-HR"/>
              </w:rPr>
              <w:t xml:space="preserve"> zapisuju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="00A517F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njihovu ulogu.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</w:p>
          <w:p w:rsidR="00CA6746" w:rsidRPr="0018714E" w:rsidRDefault="003559FF" w:rsidP="00CA6746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Zapitaj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mo učenike znaju li štogod o osiguračima kod k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uće, ako ne znaju neka o tome </w:t>
            </w:r>
            <w:r w:rsidRPr="0018714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razgovaraju s roditeljima.</w:t>
            </w:r>
          </w:p>
          <w:p w:rsidR="00DD09D3" w:rsidRPr="00440C6C" w:rsidRDefault="00DD09D3" w:rsidP="00BB6A3A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</w:tc>
      </w:tr>
      <w:tr w:rsidR="00DD09D3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09D3" w:rsidRPr="00FD229E" w:rsidRDefault="00DD09D3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DD09D3" w:rsidRPr="00FD229E" w:rsidTr="00BB6A3A">
        <w:trPr>
          <w:trHeight w:val="222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09D3" w:rsidRDefault="00DD09D3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A517F4" w:rsidRDefault="00DD09D3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 samostalno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A517F4" w:rsidRPr="00A517F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ili u skupinama</w:t>
            </w:r>
            <w:r w:rsidR="00A517F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rješavaju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pitanja i zadatke iz 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RB, str.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="00A517F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="00A517F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-31.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pitanja  </w:t>
            </w:r>
            <w:r w:rsidRPr="00440C6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Razmislite</w:t>
            </w:r>
            <w:r w:rsidR="00A517F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udžbenik</w:t>
            </w:r>
            <w:r w:rsidR="00A517F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 na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DD09D3" w:rsidRPr="00440C6C" w:rsidRDefault="00DD09D3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str.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A517F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</w:p>
          <w:p w:rsidR="00DD09D3" w:rsidRPr="00440C6C" w:rsidRDefault="00DD09D3" w:rsidP="00BB6A3A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40C6C">
              <w:rPr>
                <w:rFonts w:ascii="Calibri" w:eastAsia="Calibri" w:hAnsi="Calibri" w:cs="Arial"/>
                <w:sz w:val="20"/>
                <w:szCs w:val="20"/>
              </w:rPr>
              <w:t>Učenici</w:t>
            </w:r>
            <w:r w:rsidRPr="00440C6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440C6C">
              <w:rPr>
                <w:rFonts w:ascii="Calibri" w:eastAsia="Calibri" w:hAnsi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DD09D3" w:rsidRPr="00440C6C" w:rsidRDefault="00DD09D3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DD09D3" w:rsidRPr="0018519F" w:rsidRDefault="00DD09D3" w:rsidP="00BB6A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Učenici </w:t>
            </w:r>
            <w:r w:rsidRPr="00440C6C">
              <w:rPr>
                <w:rFonts w:ascii="Calibri" w:eastAsia="Calibri" w:hAnsi="Calibri" w:cs="Calibri"/>
                <w:b/>
                <w:sz w:val="20"/>
                <w:szCs w:val="20"/>
              </w:rPr>
              <w:t>rješavaju</w:t>
            </w: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DD09D3" w:rsidRPr="00440C6C" w:rsidRDefault="00DD09D3" w:rsidP="00BB6A3A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DD09D3" w:rsidRPr="00FD229E" w:rsidRDefault="00DD09D3" w:rsidP="00BB6A3A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 w:rsidRPr="00440C6C">
              <w:rPr>
                <w:sz w:val="20"/>
                <w:szCs w:val="20"/>
                <w:lang w:eastAsia="hr-HR"/>
              </w:rPr>
              <w:t xml:space="preserve">Učenici mogu  </w:t>
            </w:r>
            <w:r w:rsidRPr="00440C6C"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Pr="00440C6C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  <w:bookmarkEnd w:id="0"/>
    </w:tbl>
    <w:p w:rsidR="00DD09D3" w:rsidRPr="00FD229E" w:rsidRDefault="00DD09D3" w:rsidP="00DD09D3"/>
    <w:p w:rsidR="00DD09D3" w:rsidRDefault="00DD09D3" w:rsidP="00DD09D3"/>
    <w:p w:rsidR="00DD09D3" w:rsidRDefault="00DD09D3" w:rsidP="00DD09D3"/>
    <w:p w:rsidR="00DD09D3" w:rsidRDefault="00DD09D3" w:rsidP="00DD09D3"/>
    <w:p w:rsidR="00DD09D3" w:rsidRDefault="00DD09D3" w:rsidP="00DD09D3"/>
    <w:p w:rsidR="00DD09D3" w:rsidRDefault="00DD09D3" w:rsidP="00DD09D3"/>
    <w:p w:rsidR="007016FF" w:rsidRDefault="007016FF"/>
    <w:sectPr w:rsidR="007016FF" w:rsidSect="0099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28F2282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1A8D"/>
    <w:multiLevelType w:val="hybridMultilevel"/>
    <w:tmpl w:val="B672D4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5A9"/>
    <w:multiLevelType w:val="hybridMultilevel"/>
    <w:tmpl w:val="5A9CADC4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7E2"/>
    <w:multiLevelType w:val="hybridMultilevel"/>
    <w:tmpl w:val="7EBEA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C0591"/>
    <w:multiLevelType w:val="hybridMultilevel"/>
    <w:tmpl w:val="5C8A6CCE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60ED9"/>
    <w:multiLevelType w:val="hybridMultilevel"/>
    <w:tmpl w:val="7930B788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F5B54"/>
    <w:multiLevelType w:val="hybridMultilevel"/>
    <w:tmpl w:val="F5C2D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423D4"/>
    <w:multiLevelType w:val="multilevel"/>
    <w:tmpl w:val="4902379C"/>
    <w:lvl w:ilvl="0">
      <w:numFmt w:val="bullet"/>
      <w:lvlText w:val="•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Slo SK TheSans SemiBoldPlain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1AE78B1"/>
    <w:multiLevelType w:val="hybridMultilevel"/>
    <w:tmpl w:val="CDE2EC08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F4BD3"/>
    <w:multiLevelType w:val="hybridMultilevel"/>
    <w:tmpl w:val="46382E60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310942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45FF6"/>
    <w:multiLevelType w:val="hybridMultilevel"/>
    <w:tmpl w:val="61C8B2F8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67A4C"/>
    <w:multiLevelType w:val="hybridMultilevel"/>
    <w:tmpl w:val="F162E25A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E4B9C"/>
    <w:multiLevelType w:val="hybridMultilevel"/>
    <w:tmpl w:val="BEA8E2C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67D77"/>
    <w:multiLevelType w:val="hybridMultilevel"/>
    <w:tmpl w:val="1910EC08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91CD2"/>
    <w:multiLevelType w:val="hybridMultilevel"/>
    <w:tmpl w:val="02C8ECFE"/>
    <w:lvl w:ilvl="0" w:tplc="E4E8164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21EFF"/>
    <w:multiLevelType w:val="hybridMultilevel"/>
    <w:tmpl w:val="A89ACEAC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54D15"/>
    <w:multiLevelType w:val="hybridMultilevel"/>
    <w:tmpl w:val="D6C6E34E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51DFC"/>
    <w:multiLevelType w:val="hybridMultilevel"/>
    <w:tmpl w:val="E57ECF6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25111"/>
    <w:multiLevelType w:val="hybridMultilevel"/>
    <w:tmpl w:val="8B8E4DDA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C61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E1ECD"/>
    <w:multiLevelType w:val="hybridMultilevel"/>
    <w:tmpl w:val="1BBC75C8"/>
    <w:lvl w:ilvl="0" w:tplc="EA74E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1150AB"/>
    <w:multiLevelType w:val="hybridMultilevel"/>
    <w:tmpl w:val="D642278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21166"/>
    <w:multiLevelType w:val="hybridMultilevel"/>
    <w:tmpl w:val="3CF607EA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6691A"/>
    <w:multiLevelType w:val="hybridMultilevel"/>
    <w:tmpl w:val="B3183F22"/>
    <w:lvl w:ilvl="0" w:tplc="E7C61F10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</w:rPr>
    </w:lvl>
    <w:lvl w:ilvl="1" w:tplc="E7C61F1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2" w:tplc="E7C61F10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A240070"/>
    <w:multiLevelType w:val="hybridMultilevel"/>
    <w:tmpl w:val="41BE983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6"/>
  </w:num>
  <w:num w:numId="5">
    <w:abstractNumId w:val="1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9"/>
  </w:num>
  <w:num w:numId="10">
    <w:abstractNumId w:val="23"/>
  </w:num>
  <w:num w:numId="11">
    <w:abstractNumId w:val="15"/>
  </w:num>
  <w:num w:numId="12">
    <w:abstractNumId w:val="9"/>
  </w:num>
  <w:num w:numId="13">
    <w:abstractNumId w:val="11"/>
  </w:num>
  <w:num w:numId="14">
    <w:abstractNumId w:val="22"/>
  </w:num>
  <w:num w:numId="15">
    <w:abstractNumId w:val="3"/>
  </w:num>
  <w:num w:numId="16">
    <w:abstractNumId w:val="13"/>
  </w:num>
  <w:num w:numId="17">
    <w:abstractNumId w:val="18"/>
  </w:num>
  <w:num w:numId="18">
    <w:abstractNumId w:val="14"/>
  </w:num>
  <w:num w:numId="19">
    <w:abstractNumId w:val="4"/>
  </w:num>
  <w:num w:numId="20">
    <w:abstractNumId w:val="5"/>
  </w:num>
  <w:num w:numId="21">
    <w:abstractNumId w:val="1"/>
  </w:num>
  <w:num w:numId="22">
    <w:abstractNumId w:val="8"/>
  </w:num>
  <w:num w:numId="23">
    <w:abstractNumId w:val="24"/>
  </w:num>
  <w:num w:numId="24">
    <w:abstractNumId w:val="21"/>
  </w:num>
  <w:num w:numId="25">
    <w:abstractNumId w:val="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D3"/>
    <w:rsid w:val="000264C8"/>
    <w:rsid w:val="00094F50"/>
    <w:rsid w:val="000C0A33"/>
    <w:rsid w:val="00155206"/>
    <w:rsid w:val="002611AA"/>
    <w:rsid w:val="003559FF"/>
    <w:rsid w:val="00462B8C"/>
    <w:rsid w:val="004915B9"/>
    <w:rsid w:val="00522610"/>
    <w:rsid w:val="00546D05"/>
    <w:rsid w:val="005512FC"/>
    <w:rsid w:val="00686DE8"/>
    <w:rsid w:val="006A5276"/>
    <w:rsid w:val="007016FF"/>
    <w:rsid w:val="008259F7"/>
    <w:rsid w:val="00973BA6"/>
    <w:rsid w:val="00A4064E"/>
    <w:rsid w:val="00A517F4"/>
    <w:rsid w:val="00B031B0"/>
    <w:rsid w:val="00BC1E90"/>
    <w:rsid w:val="00CA6746"/>
    <w:rsid w:val="00CB02E9"/>
    <w:rsid w:val="00CB2365"/>
    <w:rsid w:val="00CF0B02"/>
    <w:rsid w:val="00D60CCD"/>
    <w:rsid w:val="00DB7416"/>
    <w:rsid w:val="00DD09D3"/>
    <w:rsid w:val="00E5352D"/>
    <w:rsid w:val="00FC58BB"/>
    <w:rsid w:val="00F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054F"/>
  <w15:chartTrackingRefBased/>
  <w15:docId w15:val="{353E6461-44FF-4EBC-B271-1E3A5E07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09D3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Zadanifontodlomka1">
    <w:name w:val="Zadani font odlomka1"/>
    <w:rsid w:val="00DD09D3"/>
  </w:style>
  <w:style w:type="paragraph" w:styleId="Bezproreda">
    <w:name w:val="No Spacing"/>
    <w:uiPriority w:val="1"/>
    <w:qFormat/>
    <w:rsid w:val="00DD09D3"/>
    <w:pPr>
      <w:spacing w:after="0" w:line="240" w:lineRule="auto"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3</cp:revision>
  <dcterms:created xsi:type="dcterms:W3CDTF">2020-07-28T10:03:00Z</dcterms:created>
  <dcterms:modified xsi:type="dcterms:W3CDTF">2020-07-28T10:04:00Z</dcterms:modified>
</cp:coreProperties>
</file>